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9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43"/>
        <w:gridCol w:w="1636"/>
        <w:gridCol w:w="4730"/>
      </w:tblGrid>
      <w:tr w:rsidR="00CD26CA" w:rsidTr="005B51E8">
        <w:trPr>
          <w:trHeight w:val="850"/>
        </w:trPr>
        <w:tc>
          <w:tcPr>
            <w:tcW w:w="36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Default="00074A6D" w:rsidP="00DF0F96">
            <w:pPr>
              <w:pStyle w:val="ConsPlusTitle"/>
              <w:widowControl/>
              <w:snapToGrid w:val="0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 xml:space="preserve">  </w:t>
            </w:r>
            <w:r w:rsidR="0080450E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6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Default="0080450E" w:rsidP="00DF0F96">
            <w:pPr>
              <w:pStyle w:val="ConsPlusTitle"/>
              <w:widowControl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CD26CA">
              <w:rPr>
                <w:noProof/>
                <w:sz w:val="28"/>
                <w:szCs w:val="28"/>
              </w:rPr>
              <w:drawing>
                <wp:inline distT="0" distB="0" distL="0" distR="0" wp14:anchorId="095F234F" wp14:editId="21DA344A">
                  <wp:extent cx="447675" cy="5048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афический объект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579" cy="508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Default="00CD26CA" w:rsidP="00DF0F96">
            <w:pPr>
              <w:pStyle w:val="ConsPlusTitle"/>
              <w:widowControl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CD26CA" w:rsidTr="005B51E8">
        <w:tc>
          <w:tcPr>
            <w:tcW w:w="36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Default="00CD26CA" w:rsidP="00DF0F96">
            <w:pPr>
              <w:pStyle w:val="ConsPlusTitle"/>
              <w:widowControl/>
              <w:snapToGrid w:val="0"/>
              <w:rPr>
                <w:sz w:val="28"/>
                <w:szCs w:val="28"/>
              </w:rPr>
            </w:pPr>
          </w:p>
        </w:tc>
        <w:tc>
          <w:tcPr>
            <w:tcW w:w="16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Default="00CD26CA" w:rsidP="00DF0F96">
            <w:pPr>
              <w:pStyle w:val="ConsPlusTitle"/>
              <w:widowControl/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7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Default="00CD26CA" w:rsidP="00DF0F96">
            <w:pPr>
              <w:pStyle w:val="ConsPlusTitle"/>
              <w:widowControl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CD26CA" w:rsidTr="005B51E8">
        <w:tc>
          <w:tcPr>
            <w:tcW w:w="100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Default="00CD26CA" w:rsidP="005B51E8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CD26CA" w:rsidTr="005B51E8">
        <w:tc>
          <w:tcPr>
            <w:tcW w:w="100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Default="00CD26CA" w:rsidP="00DF0F96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6CA" w:rsidTr="005B51E8">
        <w:tc>
          <w:tcPr>
            <w:tcW w:w="100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Pr="008F1185" w:rsidRDefault="005D770D" w:rsidP="005D770D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</w:t>
            </w:r>
            <w:r w:rsidR="00CD26CA">
              <w:rPr>
                <w:rFonts w:ascii="Times New Roman" w:hAnsi="Times New Roman" w:cs="Times New Roman"/>
                <w:sz w:val="32"/>
                <w:szCs w:val="32"/>
              </w:rPr>
              <w:t>ПОСТАНОВЛЕНИЕ</w:t>
            </w:r>
          </w:p>
        </w:tc>
      </w:tr>
      <w:tr w:rsidR="00CD26CA" w:rsidTr="005B51E8">
        <w:tc>
          <w:tcPr>
            <w:tcW w:w="100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Default="00CD26CA" w:rsidP="00DF0F96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26CA" w:rsidTr="005B51E8">
        <w:tc>
          <w:tcPr>
            <w:tcW w:w="1000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6CA" w:rsidRPr="00C40FB6" w:rsidRDefault="00F24F5D" w:rsidP="000B2DE6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12.12.2024</w:t>
            </w:r>
            <w:r w:rsidR="000B2DE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</w:t>
            </w:r>
            <w:r w:rsidR="0091761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</w:t>
            </w:r>
            <w:r w:rsidR="00CD26C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</w:t>
            </w:r>
            <w:r w:rsidR="008911E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</w:t>
            </w:r>
            <w:r w:rsidR="00BB19E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</w:t>
            </w:r>
            <w:r w:rsidR="00E6367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</w:t>
            </w:r>
            <w:r w:rsidR="00E54F6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</w:t>
            </w:r>
            <w:r w:rsidR="00CD26C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13412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</w:t>
            </w:r>
            <w:r w:rsidR="00B304A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</w:t>
            </w:r>
            <w:r w:rsidR="00CD26CA">
              <w:rPr>
                <w:rFonts w:ascii="Times New Roman" w:hAnsi="Times New Roman" w:cs="Times New Roman"/>
                <w:b w:val="0"/>
                <w:sz w:val="28"/>
                <w:szCs w:val="28"/>
              </w:rPr>
              <w:t>№</w:t>
            </w:r>
            <w:r w:rsidR="00CD26CA" w:rsidRPr="00BB19E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1087</w:t>
            </w:r>
          </w:p>
        </w:tc>
      </w:tr>
    </w:tbl>
    <w:p w:rsidR="00CD26CA" w:rsidRDefault="00CD26CA" w:rsidP="00D2202D">
      <w:pPr>
        <w:spacing w:after="480"/>
        <w:jc w:val="center"/>
        <w:rPr>
          <w:b/>
          <w:szCs w:val="28"/>
        </w:rPr>
      </w:pPr>
      <w:r w:rsidRPr="003D0FD4">
        <w:t>г. Уржум</w:t>
      </w:r>
      <w:r>
        <w:t>,</w:t>
      </w:r>
      <w:r w:rsidRPr="003D0FD4">
        <w:t xml:space="preserve"> Кировской области</w:t>
      </w:r>
    </w:p>
    <w:p w:rsidR="003604B7" w:rsidRDefault="003604B7" w:rsidP="00D2202D">
      <w:pPr>
        <w:autoSpaceDE w:val="0"/>
        <w:jc w:val="center"/>
      </w:pPr>
      <w:r>
        <w:rPr>
          <w:rFonts w:ascii="Times New Roman CYR" w:hAnsi="Times New Roman CYR" w:cs="Times New Roman CYR"/>
          <w:b/>
          <w:bCs/>
          <w:szCs w:val="28"/>
        </w:rPr>
        <w:t xml:space="preserve">О создании комиссии </w:t>
      </w:r>
      <w:bookmarkStart w:id="1" w:name="_Hlk184891177"/>
      <w:r w:rsidR="00585842">
        <w:rPr>
          <w:rFonts w:ascii="Times New Roman CYR" w:hAnsi="Times New Roman CYR" w:cs="Times New Roman CYR"/>
          <w:b/>
          <w:bCs/>
          <w:szCs w:val="28"/>
        </w:rPr>
        <w:t>по</w:t>
      </w:r>
      <w:r>
        <w:rPr>
          <w:rFonts w:ascii="Times New Roman CYR" w:hAnsi="Times New Roman CYR" w:cs="Times New Roman CYR"/>
          <w:b/>
          <w:bCs/>
          <w:szCs w:val="28"/>
        </w:rPr>
        <w:t xml:space="preserve"> проведени</w:t>
      </w:r>
      <w:r w:rsidR="00585842">
        <w:rPr>
          <w:rFonts w:ascii="Times New Roman CYR" w:hAnsi="Times New Roman CYR" w:cs="Times New Roman CYR"/>
          <w:b/>
          <w:bCs/>
          <w:szCs w:val="28"/>
        </w:rPr>
        <w:t>ю</w:t>
      </w:r>
      <w:r>
        <w:rPr>
          <w:rFonts w:ascii="Times New Roman CYR" w:hAnsi="Times New Roman CYR" w:cs="Times New Roman CYR"/>
          <w:b/>
          <w:bCs/>
          <w:szCs w:val="28"/>
        </w:rPr>
        <w:t xml:space="preserve"> осмотра здания, сооружения или объекта незавершенного строительства </w:t>
      </w:r>
      <w:r w:rsidR="00585842">
        <w:rPr>
          <w:rFonts w:ascii="Times New Roman CYR" w:hAnsi="Times New Roman CYR" w:cs="Times New Roman CYR"/>
          <w:b/>
          <w:bCs/>
          <w:szCs w:val="28"/>
        </w:rPr>
        <w:t>в рамках</w:t>
      </w:r>
      <w:r>
        <w:rPr>
          <w:rFonts w:ascii="Times New Roman CYR" w:hAnsi="Times New Roman CYR" w:cs="Times New Roman CYR"/>
          <w:b/>
          <w:bCs/>
          <w:szCs w:val="28"/>
        </w:rPr>
        <w:t xml:space="preserve"> мероприятий по выявлению правообладателей ранее учтенных объектов недвижимости на территории Уржумского </w:t>
      </w:r>
      <w:r w:rsidR="00D2202D">
        <w:rPr>
          <w:rFonts w:ascii="Times New Roman CYR" w:hAnsi="Times New Roman CYR" w:cs="Times New Roman CYR"/>
          <w:b/>
          <w:bCs/>
          <w:szCs w:val="28"/>
        </w:rPr>
        <w:t>муниципального</w:t>
      </w:r>
      <w:r>
        <w:rPr>
          <w:rFonts w:ascii="Times New Roman CYR" w:hAnsi="Times New Roman CYR" w:cs="Times New Roman CYR"/>
          <w:b/>
          <w:bCs/>
          <w:szCs w:val="28"/>
        </w:rPr>
        <w:t xml:space="preserve"> района Кировской области</w:t>
      </w:r>
      <w:bookmarkEnd w:id="1"/>
    </w:p>
    <w:p w:rsidR="008E428E" w:rsidRPr="00441D26" w:rsidRDefault="008E428E" w:rsidP="008E428E">
      <w:pPr>
        <w:tabs>
          <w:tab w:val="left" w:pos="284"/>
        </w:tabs>
        <w:jc w:val="center"/>
        <w:rPr>
          <w:b/>
          <w:sz w:val="48"/>
          <w:szCs w:val="48"/>
        </w:rPr>
      </w:pPr>
    </w:p>
    <w:p w:rsidR="003604B7" w:rsidRPr="007D4C49" w:rsidRDefault="003604B7" w:rsidP="003604B7">
      <w:pPr>
        <w:spacing w:line="360" w:lineRule="auto"/>
        <w:ind w:firstLine="709"/>
        <w:jc w:val="both"/>
      </w:pPr>
      <w:r>
        <w:rPr>
          <w:color w:val="1A1A1A"/>
          <w:szCs w:val="28"/>
        </w:rPr>
        <w:t>В соответствии с пунктом 26 части 1 статьи 16 Федерального закона от 06.10.2003 № 131-ФЗ «Об общих принципах организации местного самоуправления в Российской Федерации», с пунктом 5 части 6 статьи 69.1 Федерального закона от 13.07.2018 № 218-ФЗ «О государственной регистрации недвижимости», Приказом Федеральной службы государственной регистрации, кадастра и картографии от 28.04.2021 № П/0179 «Об установлени</w:t>
      </w:r>
      <w:r w:rsidR="00585842">
        <w:rPr>
          <w:color w:val="1A1A1A"/>
          <w:szCs w:val="28"/>
        </w:rPr>
        <w:t>и</w:t>
      </w:r>
      <w:r>
        <w:rPr>
          <w:color w:val="1A1A1A"/>
          <w:szCs w:val="28"/>
        </w:rPr>
        <w:t xml:space="preserve"> порядка проведения осмотра здания, сооружения или объекта незавершенного </w:t>
      </w:r>
      <w:r w:rsidRPr="007D4C49">
        <w:rPr>
          <w:szCs w:val="28"/>
        </w:rPr>
        <w:t xml:space="preserve">строительства при выявлении правообладателей ранее учтенных объектов недвижимости», </w:t>
      </w:r>
      <w:r w:rsidRPr="004C5C12">
        <w:rPr>
          <w:rFonts w:eastAsia="Times New Roman"/>
          <w:kern w:val="0"/>
          <w:szCs w:val="28"/>
          <w:lang w:eastAsia="ar-SA"/>
        </w:rPr>
        <w:t xml:space="preserve">статьёй 41 Устава муниципального образования </w:t>
      </w:r>
      <w:proofErr w:type="spellStart"/>
      <w:r w:rsidRPr="004C5C12">
        <w:rPr>
          <w:rFonts w:eastAsia="Times New Roman"/>
          <w:kern w:val="0"/>
          <w:szCs w:val="28"/>
          <w:lang w:eastAsia="ar-SA"/>
        </w:rPr>
        <w:t>Уржумский</w:t>
      </w:r>
      <w:proofErr w:type="spellEnd"/>
      <w:r w:rsidRPr="004C5C12">
        <w:rPr>
          <w:rFonts w:eastAsia="Times New Roman"/>
          <w:kern w:val="0"/>
          <w:szCs w:val="28"/>
          <w:lang w:eastAsia="ar-SA"/>
        </w:rPr>
        <w:t xml:space="preserve"> муниципальный район Кировской области</w:t>
      </w:r>
      <w:r w:rsidRPr="007D4C49">
        <w:rPr>
          <w:szCs w:val="28"/>
        </w:rPr>
        <w:t>, в рамках проведения мероприятий по подготовке к реализации Федерального закона № 518 от 30.12.2020,</w:t>
      </w:r>
      <w:r>
        <w:rPr>
          <w:szCs w:val="28"/>
        </w:rPr>
        <w:t xml:space="preserve"> </w:t>
      </w:r>
      <w:r w:rsidRPr="004C5C12">
        <w:rPr>
          <w:rFonts w:eastAsia="Times New Roman"/>
          <w:kern w:val="0"/>
          <w:szCs w:val="28"/>
          <w:lang w:eastAsia="ar-SA"/>
        </w:rPr>
        <w:t>администрация Уржумского муниципального района ПОСТАНОВЛЯЕТ:</w:t>
      </w:r>
      <w:r w:rsidRPr="004C5C12">
        <w:rPr>
          <w:rFonts w:eastAsia="Times New Roman"/>
          <w:kern w:val="0"/>
          <w:szCs w:val="28"/>
          <w:lang w:eastAsia="ar-SA"/>
        </w:rPr>
        <w:tab/>
      </w:r>
    </w:p>
    <w:p w:rsidR="003604B7" w:rsidRDefault="003604B7" w:rsidP="003604B7">
      <w:pPr>
        <w:autoSpaceDE w:val="0"/>
        <w:spacing w:line="360" w:lineRule="auto"/>
        <w:ind w:firstLine="540"/>
        <w:jc w:val="both"/>
      </w:pPr>
      <w:r>
        <w:rPr>
          <w:szCs w:val="28"/>
        </w:rPr>
        <w:t xml:space="preserve">2. Утвердить состав комиссии </w:t>
      </w:r>
      <w:r w:rsidR="00585842" w:rsidRPr="00585842">
        <w:rPr>
          <w:szCs w:val="28"/>
        </w:rPr>
        <w:t xml:space="preserve">по проведению осмотра здания, сооружения или объекта незавершенного строительства в рамках мероприятий по выявлению правообладателей ранее учтенных объектов недвижимости на территории Уржумского муниципального района Кировской области </w:t>
      </w:r>
      <w:r>
        <w:rPr>
          <w:szCs w:val="28"/>
        </w:rPr>
        <w:t>(Приложение №1).</w:t>
      </w:r>
    </w:p>
    <w:p w:rsidR="003604B7" w:rsidRDefault="003604B7" w:rsidP="003604B7">
      <w:pPr>
        <w:autoSpaceDE w:val="0"/>
        <w:spacing w:line="360" w:lineRule="auto"/>
        <w:ind w:firstLine="540"/>
        <w:jc w:val="both"/>
      </w:pPr>
      <w:r>
        <w:rPr>
          <w:szCs w:val="28"/>
        </w:rPr>
        <w:lastRenderedPageBreak/>
        <w:t xml:space="preserve">  3. Утвердить положение о комиссии </w:t>
      </w:r>
      <w:r w:rsidR="00585842">
        <w:rPr>
          <w:szCs w:val="28"/>
        </w:rPr>
        <w:t xml:space="preserve">по </w:t>
      </w:r>
      <w:r>
        <w:rPr>
          <w:szCs w:val="28"/>
        </w:rPr>
        <w:t>проведени</w:t>
      </w:r>
      <w:r w:rsidR="00585842">
        <w:rPr>
          <w:szCs w:val="28"/>
        </w:rPr>
        <w:t>ю</w:t>
      </w:r>
      <w:r>
        <w:rPr>
          <w:szCs w:val="28"/>
        </w:rPr>
        <w:t xml:space="preserve"> осмотра здания, сооружения или объекта незавершенного строительства </w:t>
      </w:r>
      <w:r w:rsidR="00585842">
        <w:rPr>
          <w:szCs w:val="28"/>
        </w:rPr>
        <w:t>в рамках</w:t>
      </w:r>
      <w:r>
        <w:rPr>
          <w:szCs w:val="28"/>
        </w:rPr>
        <w:t xml:space="preserve"> мероприятий по выявлению правообладателей ранее учтенных объектов недвижимости на территории Уржумского муниципального района Кировской области (Приложение № 2).</w:t>
      </w:r>
    </w:p>
    <w:p w:rsidR="003604B7" w:rsidRPr="003604B7" w:rsidRDefault="003604B7" w:rsidP="003604B7">
      <w:pPr>
        <w:spacing w:line="360" w:lineRule="auto"/>
        <w:ind w:firstLine="709"/>
        <w:jc w:val="both"/>
      </w:pPr>
      <w:r>
        <w:rPr>
          <w:rStyle w:val="a6"/>
          <w:color w:val="000000"/>
          <w:szCs w:val="28"/>
          <w:u w:val="none"/>
          <w:shd w:val="clear" w:color="auto" w:fill="FFFFFF"/>
        </w:rPr>
        <w:t>4</w:t>
      </w:r>
      <w:r w:rsidRPr="003604B7">
        <w:rPr>
          <w:rStyle w:val="a6"/>
          <w:color w:val="000000"/>
          <w:szCs w:val="28"/>
          <w:u w:val="none"/>
          <w:shd w:val="clear" w:color="auto" w:fill="FFFFFF"/>
        </w:rPr>
        <w:t xml:space="preserve">. Контроль возложить на </w:t>
      </w:r>
      <w:r>
        <w:rPr>
          <w:sz w:val="27"/>
          <w:szCs w:val="27"/>
          <w:lang w:eastAsia="en-US"/>
        </w:rPr>
        <w:t>з</w:t>
      </w:r>
      <w:r w:rsidRPr="003B2E38">
        <w:rPr>
          <w:sz w:val="27"/>
          <w:szCs w:val="27"/>
          <w:lang w:eastAsia="en-US"/>
        </w:rPr>
        <w:t>аведующ</w:t>
      </w:r>
      <w:r>
        <w:rPr>
          <w:sz w:val="27"/>
          <w:szCs w:val="27"/>
          <w:lang w:eastAsia="en-US"/>
        </w:rPr>
        <w:t>его</w:t>
      </w:r>
      <w:r w:rsidRPr="003B2E38">
        <w:rPr>
          <w:sz w:val="27"/>
          <w:szCs w:val="27"/>
          <w:lang w:eastAsia="en-US"/>
        </w:rPr>
        <w:t xml:space="preserve"> </w:t>
      </w:r>
      <w:r>
        <w:rPr>
          <w:sz w:val="27"/>
          <w:szCs w:val="27"/>
          <w:lang w:eastAsia="en-US"/>
        </w:rPr>
        <w:t>отделом земельн</w:t>
      </w:r>
      <w:proofErr w:type="gramStart"/>
      <w:r>
        <w:rPr>
          <w:sz w:val="27"/>
          <w:szCs w:val="27"/>
          <w:lang w:eastAsia="en-US"/>
        </w:rPr>
        <w:t>о-</w:t>
      </w:r>
      <w:proofErr w:type="gramEnd"/>
      <w:r>
        <w:rPr>
          <w:sz w:val="27"/>
          <w:szCs w:val="27"/>
          <w:lang w:eastAsia="en-US"/>
        </w:rPr>
        <w:t xml:space="preserve"> имущественных отношений  </w:t>
      </w:r>
      <w:r w:rsidRPr="00C7224B">
        <w:rPr>
          <w:sz w:val="27"/>
          <w:szCs w:val="27"/>
          <w:lang w:eastAsia="en-US"/>
        </w:rPr>
        <w:t>администрации Уржумского муниципального район</w:t>
      </w:r>
      <w:r>
        <w:rPr>
          <w:sz w:val="27"/>
          <w:szCs w:val="27"/>
          <w:lang w:eastAsia="en-US"/>
        </w:rPr>
        <w:t>а Я.А. Соболеву.</w:t>
      </w:r>
      <w:r w:rsidRPr="00C7224B">
        <w:rPr>
          <w:sz w:val="27"/>
          <w:szCs w:val="27"/>
          <w:lang w:eastAsia="en-US"/>
        </w:rPr>
        <w:t xml:space="preserve">                       </w:t>
      </w:r>
    </w:p>
    <w:p w:rsidR="003604B7" w:rsidRPr="003604B7" w:rsidRDefault="00EB23A6" w:rsidP="003604B7">
      <w:pPr>
        <w:spacing w:line="360" w:lineRule="auto"/>
        <w:ind w:firstLine="709"/>
        <w:jc w:val="both"/>
      </w:pPr>
      <w:r>
        <w:rPr>
          <w:rStyle w:val="a6"/>
          <w:color w:val="000000"/>
          <w:szCs w:val="28"/>
          <w:u w:val="none"/>
          <w:shd w:val="clear" w:color="auto" w:fill="FFFFFF"/>
        </w:rPr>
        <w:t>5</w:t>
      </w:r>
      <w:r w:rsidR="003604B7" w:rsidRPr="003604B7">
        <w:rPr>
          <w:rStyle w:val="a6"/>
          <w:color w:val="000000"/>
          <w:szCs w:val="28"/>
          <w:u w:val="none"/>
          <w:shd w:val="clear" w:color="auto" w:fill="FFFFFF"/>
        </w:rPr>
        <w:t>. Опубликовать настоящее постановление на официальном сайте Уржумского муниципального района.</w:t>
      </w:r>
    </w:p>
    <w:p w:rsidR="003604B7" w:rsidRDefault="00EB23A6" w:rsidP="003604B7">
      <w:pPr>
        <w:pStyle w:val="ConsTitle"/>
        <w:widowControl/>
        <w:spacing w:line="360" w:lineRule="auto"/>
        <w:ind w:right="0" w:firstLine="709"/>
        <w:jc w:val="both"/>
      </w:pPr>
      <w:r>
        <w:rPr>
          <w:rFonts w:ascii="Times New Roman" w:hAnsi="Times New Roman" w:cs="Times New Roman"/>
          <w:b w:val="0"/>
          <w:sz w:val="28"/>
          <w:szCs w:val="28"/>
        </w:rPr>
        <w:t>6</w:t>
      </w:r>
      <w:r w:rsidR="003604B7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3604B7" w:rsidRPr="003604B7">
        <w:rPr>
          <w:rFonts w:ascii="Times New Roman" w:hAnsi="Times New Roman" w:cs="Times New Roman"/>
          <w:b w:val="0"/>
          <w:sz w:val="28"/>
          <w:szCs w:val="28"/>
        </w:rPr>
        <w:t>Настоящее постановление вступает в силу с момента его подписания.</w:t>
      </w:r>
    </w:p>
    <w:p w:rsidR="00441D26" w:rsidRPr="00D94CBB" w:rsidRDefault="00441D26" w:rsidP="004A3D2B">
      <w:pPr>
        <w:rPr>
          <w:sz w:val="56"/>
          <w:szCs w:val="56"/>
        </w:rPr>
      </w:pPr>
    </w:p>
    <w:p w:rsidR="00A709B2" w:rsidRDefault="00FD1E63" w:rsidP="004A3D2B">
      <w:r>
        <w:t>Глава</w:t>
      </w:r>
      <w:r w:rsidR="00D95215" w:rsidRPr="00D95215">
        <w:t xml:space="preserve"> </w:t>
      </w:r>
      <w:r w:rsidR="00A709B2">
        <w:t>администраци</w:t>
      </w:r>
      <w:r w:rsidR="00FE22FC">
        <w:t>и</w:t>
      </w:r>
    </w:p>
    <w:p w:rsidR="00144F45" w:rsidRDefault="009476F6" w:rsidP="004A3D2B">
      <w:r>
        <w:t>Уржумского</w:t>
      </w:r>
      <w:r w:rsidR="004A3D2B">
        <w:t xml:space="preserve"> </w:t>
      </w:r>
      <w:r>
        <w:t>муниципального район</w:t>
      </w:r>
      <w:r w:rsidR="00E51017">
        <w:t xml:space="preserve">а   </w:t>
      </w:r>
      <w:r w:rsidR="00FD1E63">
        <w:t xml:space="preserve">В.В. </w:t>
      </w:r>
      <w:proofErr w:type="spellStart"/>
      <w:r w:rsidR="00FD1E63">
        <w:t>Байбородов</w:t>
      </w:r>
      <w:proofErr w:type="spellEnd"/>
    </w:p>
    <w:p w:rsidR="00E51017" w:rsidRDefault="00E51017" w:rsidP="004A3D2B"/>
    <w:p w:rsidR="00E51017" w:rsidRDefault="00E51017" w:rsidP="004A3D2B"/>
    <w:p w:rsidR="00E51017" w:rsidRDefault="00E51017" w:rsidP="004A3D2B"/>
    <w:p w:rsidR="00E51017" w:rsidRDefault="00E51017" w:rsidP="004A3D2B"/>
    <w:p w:rsidR="00E51017" w:rsidRDefault="00E51017" w:rsidP="004A3D2B"/>
    <w:p w:rsidR="00E51017" w:rsidRDefault="00E51017" w:rsidP="004A3D2B"/>
    <w:p w:rsidR="00E51017" w:rsidRDefault="00E51017" w:rsidP="004A3D2B"/>
    <w:p w:rsidR="00E51017" w:rsidRDefault="00E51017" w:rsidP="004A3D2B"/>
    <w:p w:rsidR="00E51017" w:rsidRDefault="00E51017" w:rsidP="004A3D2B"/>
    <w:p w:rsidR="00E51017" w:rsidRDefault="00E51017" w:rsidP="004A3D2B"/>
    <w:p w:rsidR="00E51017" w:rsidRDefault="00E51017" w:rsidP="004A3D2B"/>
    <w:p w:rsidR="00E51017" w:rsidRDefault="00E51017" w:rsidP="004A3D2B"/>
    <w:p w:rsidR="00E51017" w:rsidRDefault="00E51017" w:rsidP="004A3D2B"/>
    <w:p w:rsidR="00E51017" w:rsidRDefault="00E51017" w:rsidP="004A3D2B"/>
    <w:p w:rsidR="00E51017" w:rsidRDefault="00E51017" w:rsidP="004A3D2B"/>
    <w:p w:rsidR="00E51017" w:rsidRDefault="00E51017" w:rsidP="004A3D2B"/>
    <w:p w:rsidR="00E51017" w:rsidRDefault="00E51017" w:rsidP="004A3D2B"/>
    <w:p w:rsidR="00E51017" w:rsidRDefault="00E51017" w:rsidP="004A3D2B"/>
    <w:p w:rsidR="00E51017" w:rsidRDefault="00E51017" w:rsidP="004A3D2B"/>
    <w:p w:rsidR="00E51017" w:rsidRDefault="00E51017" w:rsidP="004A3D2B"/>
    <w:p w:rsidR="00E51017" w:rsidRDefault="00E51017" w:rsidP="004A3D2B"/>
    <w:p w:rsidR="00E51017" w:rsidRDefault="00E51017" w:rsidP="004A3D2B"/>
    <w:p w:rsidR="00E51017" w:rsidRDefault="00E51017" w:rsidP="004A3D2B"/>
    <w:p w:rsidR="00E51017" w:rsidRDefault="00E51017" w:rsidP="004A3D2B"/>
    <w:p w:rsidR="003D7720" w:rsidRDefault="003D7720" w:rsidP="00F24F5D">
      <w:pPr>
        <w:tabs>
          <w:tab w:val="left" w:pos="0"/>
        </w:tabs>
        <w:rPr>
          <w:rFonts w:eastAsia="Times New Roman"/>
          <w:kern w:val="0"/>
          <w:sz w:val="24"/>
          <w:szCs w:val="28"/>
        </w:rPr>
      </w:pPr>
    </w:p>
    <w:p w:rsidR="00EB1C86" w:rsidRDefault="00E7294B" w:rsidP="00EB23A6">
      <w:pPr>
        <w:tabs>
          <w:tab w:val="left" w:pos="0"/>
        </w:tabs>
      </w:pPr>
      <w:r w:rsidRPr="00AA1599">
        <w:rPr>
          <w:rFonts w:eastAsia="Times New Roman"/>
          <w:kern w:val="0"/>
          <w:sz w:val="24"/>
          <w:szCs w:val="28"/>
        </w:rPr>
        <w:lastRenderedPageBreak/>
        <w:t xml:space="preserve">  </w:t>
      </w:r>
      <w:r w:rsidR="00EB23A6">
        <w:rPr>
          <w:rFonts w:eastAsia="Times New Roman"/>
          <w:kern w:val="0"/>
          <w:sz w:val="24"/>
          <w:szCs w:val="28"/>
        </w:rPr>
        <w:t xml:space="preserve">                                                                                                                         </w:t>
      </w:r>
      <w:r w:rsidR="00EB1C86">
        <w:t>Приложение</w:t>
      </w:r>
      <w:r w:rsidR="00EB23A6">
        <w:t>№1</w:t>
      </w:r>
    </w:p>
    <w:p w:rsidR="00EB1C86" w:rsidRPr="00D371EB" w:rsidRDefault="00EB1C86" w:rsidP="00EB1C86">
      <w:pPr>
        <w:jc w:val="right"/>
      </w:pPr>
      <w:r w:rsidRPr="00D371EB">
        <w:t>УТВЕРЖДЕНО</w:t>
      </w:r>
    </w:p>
    <w:p w:rsidR="00EB1C86" w:rsidRDefault="00EB1C86" w:rsidP="00EB1C86">
      <w:pPr>
        <w:jc w:val="right"/>
      </w:pPr>
      <w:r>
        <w:t xml:space="preserve">постановлением администрации </w:t>
      </w:r>
    </w:p>
    <w:p w:rsidR="00D94CBB" w:rsidRDefault="00EB1C86" w:rsidP="00D94CBB">
      <w:pPr>
        <w:jc w:val="right"/>
      </w:pPr>
      <w:r>
        <w:t xml:space="preserve">Уржумского </w:t>
      </w:r>
      <w:r w:rsidR="00D94CBB">
        <w:t>муниципального района</w:t>
      </w:r>
    </w:p>
    <w:p w:rsidR="00EB1C86" w:rsidRDefault="00EB1C86" w:rsidP="00EB1C86">
      <w:pPr>
        <w:jc w:val="right"/>
      </w:pPr>
      <w:r>
        <w:t>№</w:t>
      </w:r>
      <w:r w:rsidRPr="00091A0A">
        <w:t xml:space="preserve"> </w:t>
      </w:r>
      <w:r w:rsidR="00F24F5D">
        <w:t xml:space="preserve"> 1087 от 12.12.2024</w:t>
      </w:r>
    </w:p>
    <w:p w:rsidR="00EB1C86" w:rsidRDefault="00EB1C86" w:rsidP="00EB1C86">
      <w:pPr>
        <w:jc w:val="right"/>
      </w:pPr>
    </w:p>
    <w:p w:rsidR="00EB1C86" w:rsidRPr="00204FEB" w:rsidRDefault="00EB1C86" w:rsidP="00EB1C86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Состав</w:t>
      </w:r>
      <w:r w:rsidRPr="00204FEB">
        <w:rPr>
          <w:b/>
          <w:bCs/>
          <w:szCs w:val="28"/>
        </w:rPr>
        <w:t xml:space="preserve"> комиссии </w:t>
      </w:r>
    </w:p>
    <w:p w:rsidR="00EB1C86" w:rsidRDefault="00585842" w:rsidP="00EB1C86">
      <w:pPr>
        <w:jc w:val="center"/>
        <w:rPr>
          <w:b/>
          <w:bCs/>
          <w:szCs w:val="28"/>
        </w:rPr>
      </w:pPr>
      <w:r>
        <w:rPr>
          <w:rFonts w:ascii="Times New Roman CYR" w:hAnsi="Times New Roman CYR" w:cs="Times New Roman CYR"/>
          <w:b/>
          <w:bCs/>
          <w:szCs w:val="28"/>
        </w:rPr>
        <w:t>по</w:t>
      </w:r>
      <w:r w:rsidR="00EB23A6">
        <w:rPr>
          <w:rFonts w:ascii="Times New Roman CYR" w:hAnsi="Times New Roman CYR" w:cs="Times New Roman CYR"/>
          <w:b/>
          <w:bCs/>
          <w:szCs w:val="28"/>
        </w:rPr>
        <w:t xml:space="preserve"> проведени</w:t>
      </w:r>
      <w:r>
        <w:rPr>
          <w:rFonts w:ascii="Times New Roman CYR" w:hAnsi="Times New Roman CYR" w:cs="Times New Roman CYR"/>
          <w:b/>
          <w:bCs/>
          <w:szCs w:val="28"/>
        </w:rPr>
        <w:t>ю</w:t>
      </w:r>
      <w:r w:rsidR="00EB23A6">
        <w:rPr>
          <w:rFonts w:ascii="Times New Roman CYR" w:hAnsi="Times New Roman CYR" w:cs="Times New Roman CYR"/>
          <w:b/>
          <w:bCs/>
          <w:szCs w:val="28"/>
        </w:rPr>
        <w:t xml:space="preserve"> осмотра здания, сооружения или объекта незавершенного строительства </w:t>
      </w:r>
      <w:r>
        <w:rPr>
          <w:rFonts w:ascii="Times New Roman CYR" w:hAnsi="Times New Roman CYR" w:cs="Times New Roman CYR"/>
          <w:b/>
          <w:bCs/>
          <w:szCs w:val="28"/>
        </w:rPr>
        <w:t xml:space="preserve">в рамках </w:t>
      </w:r>
      <w:proofErr w:type="gramStart"/>
      <w:r w:rsidR="00EB23A6">
        <w:rPr>
          <w:rFonts w:ascii="Times New Roman CYR" w:hAnsi="Times New Roman CYR" w:cs="Times New Roman CYR"/>
          <w:b/>
          <w:bCs/>
          <w:szCs w:val="28"/>
        </w:rPr>
        <w:t>мероприятий</w:t>
      </w:r>
      <w:proofErr w:type="gramEnd"/>
      <w:r w:rsidR="00EB23A6">
        <w:rPr>
          <w:rFonts w:ascii="Times New Roman CYR" w:hAnsi="Times New Roman CYR" w:cs="Times New Roman CYR"/>
          <w:b/>
          <w:bCs/>
          <w:szCs w:val="28"/>
        </w:rPr>
        <w:t xml:space="preserve"> по выявлению правообладателей ранее учтенных объектов недвижимости на территории  Уржумского</w:t>
      </w:r>
      <w:r w:rsidR="00D2202D">
        <w:rPr>
          <w:rFonts w:ascii="Times New Roman CYR" w:hAnsi="Times New Roman CYR" w:cs="Times New Roman CYR"/>
          <w:b/>
          <w:bCs/>
          <w:szCs w:val="28"/>
        </w:rPr>
        <w:t xml:space="preserve"> муниципального</w:t>
      </w:r>
      <w:r w:rsidR="00EB23A6">
        <w:rPr>
          <w:rFonts w:ascii="Times New Roman CYR" w:hAnsi="Times New Roman CYR" w:cs="Times New Roman CYR"/>
          <w:b/>
          <w:bCs/>
          <w:szCs w:val="28"/>
        </w:rPr>
        <w:t xml:space="preserve"> района Кировской области</w:t>
      </w:r>
    </w:p>
    <w:tbl>
      <w:tblPr>
        <w:tblW w:w="0" w:type="auto"/>
        <w:tblInd w:w="-612" w:type="dxa"/>
        <w:tblLook w:val="01E0" w:firstRow="1" w:lastRow="1" w:firstColumn="1" w:lastColumn="1" w:noHBand="0" w:noVBand="0"/>
      </w:tblPr>
      <w:tblGrid>
        <w:gridCol w:w="5759"/>
        <w:gridCol w:w="4423"/>
      </w:tblGrid>
      <w:tr w:rsidR="00EB1C86" w:rsidTr="00D2202D">
        <w:tc>
          <w:tcPr>
            <w:tcW w:w="5760" w:type="dxa"/>
          </w:tcPr>
          <w:p w:rsidR="00EB1C86" w:rsidRPr="009A6F73" w:rsidRDefault="00EB1C86" w:rsidP="005A755C">
            <w:pPr>
              <w:jc w:val="both"/>
              <w:rPr>
                <w:b/>
                <w:szCs w:val="28"/>
              </w:rPr>
            </w:pPr>
          </w:p>
          <w:p w:rsidR="00EB1C86" w:rsidRPr="009A6F73" w:rsidRDefault="00EB1C86" w:rsidP="005A755C">
            <w:pPr>
              <w:jc w:val="both"/>
              <w:rPr>
                <w:b/>
                <w:szCs w:val="28"/>
              </w:rPr>
            </w:pPr>
            <w:r w:rsidRPr="009A6F73">
              <w:rPr>
                <w:b/>
                <w:szCs w:val="28"/>
              </w:rPr>
              <w:t>Председатель комиссии:</w:t>
            </w:r>
          </w:p>
          <w:p w:rsidR="00EB23A6" w:rsidRDefault="00EB23A6" w:rsidP="00EB23A6">
            <w:pPr>
              <w:rPr>
                <w:szCs w:val="28"/>
                <w:lang w:eastAsia="en-US"/>
              </w:rPr>
            </w:pPr>
          </w:p>
          <w:p w:rsidR="00EB23A6" w:rsidRPr="007A56B3" w:rsidRDefault="00EB23A6" w:rsidP="00EB23A6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Заведующий отделом</w:t>
            </w:r>
            <w:r w:rsidRPr="007A56B3">
              <w:rPr>
                <w:szCs w:val="28"/>
                <w:lang w:eastAsia="en-US"/>
              </w:rPr>
              <w:t xml:space="preserve"> земельно-</w:t>
            </w:r>
          </w:p>
          <w:p w:rsidR="00EB23A6" w:rsidRDefault="00EB23A6" w:rsidP="00EB23A6">
            <w:pPr>
              <w:jc w:val="both"/>
              <w:rPr>
                <w:szCs w:val="28"/>
                <w:lang w:eastAsia="en-US"/>
              </w:rPr>
            </w:pPr>
            <w:r w:rsidRPr="007A56B3">
              <w:rPr>
                <w:szCs w:val="28"/>
                <w:lang w:eastAsia="en-US"/>
              </w:rPr>
              <w:t xml:space="preserve">имущественных отношений администрации Уржумского </w:t>
            </w:r>
            <w:r w:rsidRPr="007A56B3">
              <w:rPr>
                <w:lang w:eastAsia="en-US"/>
              </w:rPr>
              <w:t>муниципального района</w:t>
            </w:r>
            <w:r w:rsidRPr="007A56B3">
              <w:rPr>
                <w:szCs w:val="28"/>
                <w:lang w:eastAsia="en-US"/>
              </w:rPr>
              <w:t xml:space="preserve"> </w:t>
            </w:r>
          </w:p>
          <w:p w:rsidR="00EB1C86" w:rsidRPr="009A6F73" w:rsidRDefault="00EB1C86" w:rsidP="005A755C">
            <w:pPr>
              <w:jc w:val="both"/>
              <w:rPr>
                <w:b/>
                <w:szCs w:val="28"/>
              </w:rPr>
            </w:pPr>
          </w:p>
        </w:tc>
        <w:tc>
          <w:tcPr>
            <w:tcW w:w="4423" w:type="dxa"/>
          </w:tcPr>
          <w:p w:rsidR="00EB1C86" w:rsidRPr="0011023C" w:rsidRDefault="00EB1C86" w:rsidP="005A755C">
            <w:pPr>
              <w:jc w:val="right"/>
            </w:pPr>
          </w:p>
          <w:p w:rsidR="00D94CBB" w:rsidRDefault="00D94CBB" w:rsidP="005A755C">
            <w:pPr>
              <w:jc w:val="right"/>
              <w:rPr>
                <w:szCs w:val="28"/>
              </w:rPr>
            </w:pPr>
          </w:p>
          <w:p w:rsidR="00EB1C86" w:rsidRDefault="00EB1C86" w:rsidP="00304A4E">
            <w:pPr>
              <w:jc w:val="right"/>
              <w:rPr>
                <w:i/>
              </w:rPr>
            </w:pPr>
          </w:p>
          <w:p w:rsidR="00EB23A6" w:rsidRDefault="00EB23A6" w:rsidP="00304A4E">
            <w:pPr>
              <w:jc w:val="right"/>
              <w:rPr>
                <w:i/>
              </w:rPr>
            </w:pPr>
          </w:p>
          <w:p w:rsidR="00EB23A6" w:rsidRDefault="00EB23A6" w:rsidP="00EB23A6">
            <w:pPr>
              <w:jc w:val="right"/>
              <w:rPr>
                <w:szCs w:val="28"/>
              </w:rPr>
            </w:pPr>
            <w:r w:rsidRPr="006602B7">
              <w:rPr>
                <w:szCs w:val="28"/>
              </w:rPr>
              <w:t xml:space="preserve">Соболева </w:t>
            </w:r>
          </w:p>
          <w:p w:rsidR="00EB23A6" w:rsidRPr="006602B7" w:rsidRDefault="00EB23A6" w:rsidP="00EB23A6">
            <w:pPr>
              <w:jc w:val="right"/>
              <w:rPr>
                <w:szCs w:val="28"/>
              </w:rPr>
            </w:pPr>
            <w:r w:rsidRPr="006602B7">
              <w:rPr>
                <w:szCs w:val="28"/>
              </w:rPr>
              <w:t>Яна Анатольевна</w:t>
            </w:r>
          </w:p>
          <w:p w:rsidR="00EB23A6" w:rsidRPr="006602B7" w:rsidRDefault="00EB23A6" w:rsidP="00304A4E">
            <w:pPr>
              <w:jc w:val="right"/>
              <w:rPr>
                <w:i/>
              </w:rPr>
            </w:pPr>
          </w:p>
        </w:tc>
      </w:tr>
      <w:tr w:rsidR="00EB1C86" w:rsidTr="00D2202D">
        <w:tc>
          <w:tcPr>
            <w:tcW w:w="5760" w:type="dxa"/>
          </w:tcPr>
          <w:p w:rsidR="00EB1C86" w:rsidRPr="009A6F73" w:rsidRDefault="00EB1C86" w:rsidP="005A755C">
            <w:pPr>
              <w:jc w:val="both"/>
              <w:rPr>
                <w:b/>
                <w:szCs w:val="28"/>
              </w:rPr>
            </w:pPr>
          </w:p>
          <w:p w:rsidR="00EB1C86" w:rsidRDefault="00EB1C86" w:rsidP="005A755C">
            <w:pPr>
              <w:jc w:val="both"/>
              <w:rPr>
                <w:b/>
                <w:szCs w:val="28"/>
              </w:rPr>
            </w:pPr>
            <w:r w:rsidRPr="009A6F73">
              <w:rPr>
                <w:b/>
                <w:szCs w:val="28"/>
              </w:rPr>
              <w:t>Секретарь комиссии:</w:t>
            </w:r>
          </w:p>
          <w:p w:rsidR="00EB23A6" w:rsidRPr="009A6F73" w:rsidRDefault="00EB23A6" w:rsidP="005A755C">
            <w:pPr>
              <w:jc w:val="both"/>
              <w:rPr>
                <w:b/>
                <w:szCs w:val="28"/>
              </w:rPr>
            </w:pPr>
          </w:p>
          <w:p w:rsidR="00EB23A6" w:rsidRPr="007A56B3" w:rsidRDefault="00EB23A6" w:rsidP="00EB23A6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Консультант отдела</w:t>
            </w:r>
            <w:r w:rsidRPr="007A56B3">
              <w:rPr>
                <w:szCs w:val="28"/>
                <w:lang w:eastAsia="en-US"/>
              </w:rPr>
              <w:t xml:space="preserve"> земельно-</w:t>
            </w:r>
          </w:p>
          <w:p w:rsidR="00EB23A6" w:rsidRDefault="00EB23A6" w:rsidP="00EB23A6">
            <w:pPr>
              <w:jc w:val="both"/>
              <w:rPr>
                <w:szCs w:val="28"/>
                <w:lang w:eastAsia="en-US"/>
              </w:rPr>
            </w:pPr>
            <w:r w:rsidRPr="007A56B3">
              <w:rPr>
                <w:szCs w:val="28"/>
                <w:lang w:eastAsia="en-US"/>
              </w:rPr>
              <w:t xml:space="preserve">имущественных отношений администрации Уржумского </w:t>
            </w:r>
            <w:r w:rsidRPr="007A56B3">
              <w:rPr>
                <w:lang w:eastAsia="en-US"/>
              </w:rPr>
              <w:t>муниципального района</w:t>
            </w:r>
            <w:r w:rsidRPr="007A56B3">
              <w:rPr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 xml:space="preserve">                                                     </w:t>
            </w:r>
          </w:p>
          <w:p w:rsidR="00D94CBB" w:rsidRPr="009A6F73" w:rsidRDefault="00D94CBB" w:rsidP="00EB23A6">
            <w:pPr>
              <w:jc w:val="both"/>
              <w:rPr>
                <w:b/>
                <w:szCs w:val="28"/>
              </w:rPr>
            </w:pPr>
          </w:p>
        </w:tc>
        <w:tc>
          <w:tcPr>
            <w:tcW w:w="4423" w:type="dxa"/>
          </w:tcPr>
          <w:p w:rsidR="00EB1C86" w:rsidRPr="006602B7" w:rsidRDefault="00EB1C86" w:rsidP="005A755C">
            <w:pPr>
              <w:jc w:val="right"/>
              <w:rPr>
                <w:szCs w:val="28"/>
              </w:rPr>
            </w:pPr>
          </w:p>
          <w:p w:rsidR="00EB1C86" w:rsidRDefault="00EB1C86" w:rsidP="005A755C">
            <w:pPr>
              <w:jc w:val="right"/>
              <w:rPr>
                <w:szCs w:val="28"/>
              </w:rPr>
            </w:pPr>
          </w:p>
          <w:p w:rsidR="00D94CBB" w:rsidRDefault="00D94CBB" w:rsidP="005A755C">
            <w:pPr>
              <w:jc w:val="right"/>
              <w:rPr>
                <w:szCs w:val="28"/>
              </w:rPr>
            </w:pPr>
          </w:p>
          <w:p w:rsidR="00EB1C86" w:rsidRDefault="00EB1C86" w:rsidP="00EB23A6">
            <w:pPr>
              <w:jc w:val="right"/>
              <w:rPr>
                <w:i/>
              </w:rPr>
            </w:pPr>
          </w:p>
          <w:p w:rsidR="00EB23A6" w:rsidRDefault="00EB23A6" w:rsidP="00EB23A6">
            <w:pPr>
              <w:jc w:val="right"/>
              <w:rPr>
                <w:i/>
              </w:rPr>
            </w:pPr>
          </w:p>
          <w:p w:rsidR="00EB23A6" w:rsidRPr="00EB23A6" w:rsidRDefault="00EB23A6" w:rsidP="00EB23A6">
            <w:pPr>
              <w:jc w:val="right"/>
              <w:rPr>
                <w:iCs/>
              </w:rPr>
            </w:pPr>
            <w:r w:rsidRPr="00EB23A6">
              <w:rPr>
                <w:iCs/>
              </w:rPr>
              <w:t>Распопина</w:t>
            </w:r>
          </w:p>
          <w:p w:rsidR="00EB23A6" w:rsidRPr="006602B7" w:rsidRDefault="00EB23A6" w:rsidP="00EB23A6">
            <w:pPr>
              <w:jc w:val="right"/>
              <w:rPr>
                <w:i/>
              </w:rPr>
            </w:pPr>
            <w:r w:rsidRPr="00EB23A6">
              <w:rPr>
                <w:iCs/>
              </w:rPr>
              <w:t>Анастасия Валерьевна</w:t>
            </w:r>
          </w:p>
        </w:tc>
      </w:tr>
      <w:tr w:rsidR="00EB1C86" w:rsidTr="00D2202D">
        <w:tc>
          <w:tcPr>
            <w:tcW w:w="5760" w:type="dxa"/>
          </w:tcPr>
          <w:p w:rsidR="00EB1C86" w:rsidRPr="0054323D" w:rsidRDefault="00EB1C86" w:rsidP="005A755C">
            <w:pPr>
              <w:jc w:val="both"/>
              <w:rPr>
                <w:b/>
                <w:szCs w:val="28"/>
              </w:rPr>
            </w:pPr>
            <w:r w:rsidRPr="0054323D">
              <w:rPr>
                <w:b/>
                <w:szCs w:val="28"/>
              </w:rPr>
              <w:t>Члены комиссии:</w:t>
            </w:r>
          </w:p>
        </w:tc>
        <w:tc>
          <w:tcPr>
            <w:tcW w:w="4423" w:type="dxa"/>
          </w:tcPr>
          <w:p w:rsidR="00EB1C86" w:rsidRPr="0011023C" w:rsidRDefault="00EB1C86" w:rsidP="005A755C">
            <w:pPr>
              <w:jc w:val="center"/>
            </w:pPr>
          </w:p>
        </w:tc>
      </w:tr>
      <w:tr w:rsidR="00EB1C86" w:rsidRPr="00377D03" w:rsidTr="00D2202D">
        <w:trPr>
          <w:trHeight w:val="1425"/>
        </w:trPr>
        <w:tc>
          <w:tcPr>
            <w:tcW w:w="5760" w:type="dxa"/>
          </w:tcPr>
          <w:p w:rsidR="00EB1C86" w:rsidRPr="00377D03" w:rsidRDefault="00EB1C86" w:rsidP="005A755C">
            <w:pPr>
              <w:jc w:val="both"/>
              <w:rPr>
                <w:sz w:val="36"/>
                <w:szCs w:val="36"/>
              </w:rPr>
            </w:pPr>
          </w:p>
          <w:p w:rsidR="00EB23A6" w:rsidRPr="007A56B3" w:rsidRDefault="00EB23A6" w:rsidP="00EB23A6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Консультант отдела</w:t>
            </w:r>
            <w:r w:rsidRPr="007A56B3">
              <w:rPr>
                <w:szCs w:val="28"/>
                <w:lang w:eastAsia="en-US"/>
              </w:rPr>
              <w:t xml:space="preserve"> земельно-</w:t>
            </w:r>
          </w:p>
          <w:p w:rsidR="00EB23A6" w:rsidRDefault="00EB23A6" w:rsidP="00EB23A6">
            <w:pPr>
              <w:jc w:val="both"/>
              <w:rPr>
                <w:szCs w:val="28"/>
                <w:lang w:eastAsia="en-US"/>
              </w:rPr>
            </w:pPr>
            <w:r w:rsidRPr="007A56B3">
              <w:rPr>
                <w:szCs w:val="28"/>
                <w:lang w:eastAsia="en-US"/>
              </w:rPr>
              <w:t xml:space="preserve">имущественных отношений администрации Уржумского </w:t>
            </w:r>
            <w:r w:rsidRPr="007A56B3">
              <w:rPr>
                <w:lang w:eastAsia="en-US"/>
              </w:rPr>
              <w:t>муниципального района</w:t>
            </w:r>
            <w:r w:rsidRPr="007A56B3">
              <w:rPr>
                <w:szCs w:val="28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 xml:space="preserve">                                                     </w:t>
            </w:r>
          </w:p>
          <w:p w:rsidR="00EB1C86" w:rsidRPr="00377D03" w:rsidRDefault="00EB1C86" w:rsidP="005A755C">
            <w:pPr>
              <w:rPr>
                <w:sz w:val="36"/>
                <w:szCs w:val="36"/>
              </w:rPr>
            </w:pPr>
          </w:p>
          <w:p w:rsidR="00377D03" w:rsidRPr="00377D03" w:rsidRDefault="00377D03" w:rsidP="00304A4E">
            <w:pPr>
              <w:rPr>
                <w:sz w:val="36"/>
                <w:szCs w:val="36"/>
              </w:rPr>
            </w:pPr>
          </w:p>
        </w:tc>
        <w:tc>
          <w:tcPr>
            <w:tcW w:w="4423" w:type="dxa"/>
          </w:tcPr>
          <w:p w:rsidR="00377D03" w:rsidRPr="00377D03" w:rsidRDefault="00377D03" w:rsidP="005A755C">
            <w:pPr>
              <w:jc w:val="right"/>
              <w:rPr>
                <w:szCs w:val="28"/>
              </w:rPr>
            </w:pPr>
          </w:p>
          <w:p w:rsidR="00377D03" w:rsidRPr="00377D03" w:rsidRDefault="00377D03" w:rsidP="005A755C">
            <w:pPr>
              <w:jc w:val="right"/>
              <w:rPr>
                <w:szCs w:val="28"/>
              </w:rPr>
            </w:pPr>
          </w:p>
          <w:p w:rsidR="00EB1C86" w:rsidRPr="00377D03" w:rsidRDefault="00377D03" w:rsidP="005A755C">
            <w:pPr>
              <w:jc w:val="right"/>
              <w:rPr>
                <w:szCs w:val="28"/>
              </w:rPr>
            </w:pPr>
            <w:proofErr w:type="spellStart"/>
            <w:r w:rsidRPr="00377D03">
              <w:rPr>
                <w:szCs w:val="28"/>
              </w:rPr>
              <w:t>Тихонина</w:t>
            </w:r>
            <w:proofErr w:type="spellEnd"/>
          </w:p>
          <w:p w:rsidR="00377D03" w:rsidRPr="00377D03" w:rsidRDefault="00377D03" w:rsidP="005A755C">
            <w:pPr>
              <w:jc w:val="right"/>
              <w:rPr>
                <w:szCs w:val="28"/>
              </w:rPr>
            </w:pPr>
            <w:r w:rsidRPr="00377D03">
              <w:rPr>
                <w:szCs w:val="28"/>
              </w:rPr>
              <w:t>Светлана Геннадьевна</w:t>
            </w:r>
          </w:p>
          <w:p w:rsidR="00EB1C86" w:rsidRPr="00377D03" w:rsidRDefault="00EB1C86" w:rsidP="005A755C">
            <w:pPr>
              <w:jc w:val="right"/>
            </w:pPr>
          </w:p>
          <w:p w:rsidR="00377D03" w:rsidRPr="00377D03" w:rsidRDefault="00377D03" w:rsidP="00304A4E">
            <w:pPr>
              <w:jc w:val="right"/>
            </w:pPr>
          </w:p>
        </w:tc>
      </w:tr>
      <w:tr w:rsidR="00EB1C86" w:rsidTr="00D2202D">
        <w:trPr>
          <w:trHeight w:val="874"/>
        </w:trPr>
        <w:tc>
          <w:tcPr>
            <w:tcW w:w="5760" w:type="dxa"/>
          </w:tcPr>
          <w:p w:rsidR="00EB1C86" w:rsidRDefault="00377D03" w:rsidP="00377D03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Консультант управления жизнеобеспечения</w:t>
            </w:r>
            <w:r w:rsidRPr="007A56B3">
              <w:rPr>
                <w:szCs w:val="28"/>
                <w:lang w:eastAsia="en-US"/>
              </w:rPr>
              <w:t xml:space="preserve"> администрации Уржумского </w:t>
            </w:r>
            <w:r w:rsidRPr="007A56B3">
              <w:rPr>
                <w:lang w:eastAsia="en-US"/>
              </w:rPr>
              <w:t>муниципального района</w:t>
            </w:r>
            <w:r w:rsidR="00D2202D">
              <w:rPr>
                <w:lang w:eastAsia="en-US"/>
              </w:rPr>
              <w:t>.</w:t>
            </w:r>
            <w:r w:rsidRPr="007A56B3">
              <w:rPr>
                <w:szCs w:val="28"/>
                <w:lang w:eastAsia="en-US"/>
              </w:rPr>
              <w:t xml:space="preserve"> </w:t>
            </w:r>
          </w:p>
          <w:p w:rsidR="00377D03" w:rsidRDefault="00377D03" w:rsidP="00377D03">
            <w:pPr>
              <w:jc w:val="both"/>
              <w:rPr>
                <w:sz w:val="36"/>
                <w:szCs w:val="36"/>
              </w:rPr>
            </w:pPr>
          </w:p>
          <w:p w:rsidR="00304A4E" w:rsidRPr="00377D03" w:rsidRDefault="00304A4E" w:rsidP="00377D03">
            <w:pPr>
              <w:jc w:val="both"/>
              <w:rPr>
                <w:sz w:val="36"/>
                <w:szCs w:val="36"/>
              </w:rPr>
            </w:pPr>
          </w:p>
        </w:tc>
        <w:tc>
          <w:tcPr>
            <w:tcW w:w="4423" w:type="dxa"/>
          </w:tcPr>
          <w:p w:rsidR="00D2202D" w:rsidRDefault="00D2202D" w:rsidP="00144F45">
            <w:pPr>
              <w:jc w:val="right"/>
            </w:pPr>
            <w:r>
              <w:t xml:space="preserve">                                           </w:t>
            </w:r>
            <w:r w:rsidR="00144F45">
              <w:t xml:space="preserve">                 </w:t>
            </w:r>
            <w:proofErr w:type="spellStart"/>
            <w:r>
              <w:t>Громкова</w:t>
            </w:r>
            <w:proofErr w:type="spellEnd"/>
          </w:p>
          <w:p w:rsidR="00D2202D" w:rsidRDefault="00D2202D" w:rsidP="00144F45">
            <w:pPr>
              <w:jc w:val="right"/>
            </w:pPr>
            <w:r>
              <w:t xml:space="preserve">                        Татьяна Михайловна</w:t>
            </w:r>
          </w:p>
          <w:p w:rsidR="00377D03" w:rsidRDefault="00377D03" w:rsidP="005A755C">
            <w:pPr>
              <w:pStyle w:val="a9"/>
              <w:spacing w:after="0"/>
              <w:jc w:val="right"/>
              <w:rPr>
                <w:sz w:val="28"/>
                <w:szCs w:val="28"/>
              </w:rPr>
            </w:pPr>
          </w:p>
        </w:tc>
      </w:tr>
      <w:tr w:rsidR="00EB1C86" w:rsidTr="00D2202D">
        <w:trPr>
          <w:trHeight w:val="720"/>
        </w:trPr>
        <w:tc>
          <w:tcPr>
            <w:tcW w:w="5760" w:type="dxa"/>
          </w:tcPr>
          <w:p w:rsidR="00377D03" w:rsidRDefault="00D2202D" w:rsidP="00377D03">
            <w:pPr>
              <w:rPr>
                <w:szCs w:val="28"/>
              </w:rPr>
            </w:pPr>
            <w:r>
              <w:rPr>
                <w:szCs w:val="28"/>
              </w:rPr>
              <w:t xml:space="preserve">Старший мастер южного теплового </w:t>
            </w:r>
            <w:proofErr w:type="spellStart"/>
            <w:r>
              <w:rPr>
                <w:szCs w:val="28"/>
              </w:rPr>
              <w:t>участска</w:t>
            </w:r>
            <w:proofErr w:type="spellEnd"/>
            <w:r w:rsidR="00377D03">
              <w:rPr>
                <w:szCs w:val="28"/>
              </w:rPr>
              <w:t xml:space="preserve"> </w:t>
            </w:r>
          </w:p>
          <w:p w:rsidR="00EB1C86" w:rsidRPr="009A6F73" w:rsidRDefault="00377D03" w:rsidP="00377D03">
            <w:pPr>
              <w:rPr>
                <w:szCs w:val="28"/>
              </w:rPr>
            </w:pPr>
            <w:r>
              <w:rPr>
                <w:szCs w:val="28"/>
              </w:rPr>
              <w:t>КОГУП «</w:t>
            </w:r>
            <w:proofErr w:type="spellStart"/>
            <w:r>
              <w:rPr>
                <w:szCs w:val="28"/>
              </w:rPr>
              <w:t>Облкоммунсервис</w:t>
            </w:r>
            <w:proofErr w:type="spellEnd"/>
            <w:r>
              <w:rPr>
                <w:szCs w:val="28"/>
              </w:rPr>
              <w:t>»</w:t>
            </w:r>
            <w:r w:rsidR="00D2202D">
              <w:rPr>
                <w:szCs w:val="28"/>
              </w:rPr>
              <w:t xml:space="preserve">  (по согласованию)</w:t>
            </w:r>
          </w:p>
        </w:tc>
        <w:tc>
          <w:tcPr>
            <w:tcW w:w="4423" w:type="dxa"/>
          </w:tcPr>
          <w:p w:rsidR="00EB1C86" w:rsidRDefault="00D2202D" w:rsidP="005A755C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Лебедев</w:t>
            </w:r>
            <w:r w:rsidR="00377D03">
              <w:rPr>
                <w:szCs w:val="28"/>
              </w:rPr>
              <w:t xml:space="preserve"> </w:t>
            </w:r>
          </w:p>
          <w:p w:rsidR="00377D03" w:rsidRPr="009A6F73" w:rsidRDefault="00377D03" w:rsidP="005A755C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А</w:t>
            </w:r>
            <w:r w:rsidR="00D2202D">
              <w:rPr>
                <w:szCs w:val="28"/>
              </w:rPr>
              <w:t>ртем Павлович</w:t>
            </w:r>
          </w:p>
        </w:tc>
      </w:tr>
    </w:tbl>
    <w:p w:rsidR="00743C03" w:rsidRDefault="00743C03" w:rsidP="00EB1C86">
      <w:pPr>
        <w:jc w:val="center"/>
      </w:pPr>
    </w:p>
    <w:p w:rsidR="003604B7" w:rsidRDefault="003604B7" w:rsidP="00EB1C86">
      <w:pPr>
        <w:jc w:val="center"/>
      </w:pPr>
    </w:p>
    <w:p w:rsidR="003604B7" w:rsidRDefault="003604B7" w:rsidP="00EB1C86">
      <w:pPr>
        <w:jc w:val="center"/>
      </w:pPr>
    </w:p>
    <w:p w:rsidR="003604B7" w:rsidRDefault="003604B7" w:rsidP="003604B7">
      <w:pPr>
        <w:tabs>
          <w:tab w:val="left" w:pos="9405"/>
        </w:tabs>
        <w:ind w:left="5103"/>
      </w:pPr>
      <w:r>
        <w:rPr>
          <w:szCs w:val="28"/>
        </w:rPr>
        <w:lastRenderedPageBreak/>
        <w:t xml:space="preserve">Приложение № 2 </w:t>
      </w:r>
    </w:p>
    <w:p w:rsidR="00F24F5D" w:rsidRPr="00F24F5D" w:rsidRDefault="003604B7" w:rsidP="00F24F5D">
      <w:pPr>
        <w:tabs>
          <w:tab w:val="left" w:pos="9405"/>
        </w:tabs>
        <w:ind w:left="5103"/>
        <w:rPr>
          <w:color w:val="000000"/>
          <w:szCs w:val="28"/>
        </w:rPr>
      </w:pPr>
      <w:r>
        <w:rPr>
          <w:szCs w:val="28"/>
        </w:rPr>
        <w:t xml:space="preserve">к постановлению администрации Уржумского муниципального района  </w:t>
      </w:r>
      <w:r w:rsidR="00F24F5D" w:rsidRPr="00F24F5D">
        <w:rPr>
          <w:color w:val="000000"/>
          <w:szCs w:val="28"/>
        </w:rPr>
        <w:t>№  1087 от 12.12.2024</w:t>
      </w:r>
    </w:p>
    <w:p w:rsidR="003604B7" w:rsidRDefault="003604B7" w:rsidP="003604B7">
      <w:pPr>
        <w:tabs>
          <w:tab w:val="left" w:pos="9405"/>
        </w:tabs>
        <w:ind w:left="5103"/>
        <w:rPr>
          <w:szCs w:val="28"/>
        </w:rPr>
      </w:pPr>
      <w:r w:rsidRPr="004F500B">
        <w:rPr>
          <w:color w:val="FFFFFF"/>
          <w:szCs w:val="28"/>
          <w:u w:val="single"/>
        </w:rPr>
        <w:t>о</w:t>
      </w:r>
      <w:r>
        <w:rPr>
          <w:color w:val="000000"/>
          <w:szCs w:val="28"/>
          <w:u w:val="single"/>
        </w:rPr>
        <w:t xml:space="preserve">     </w:t>
      </w:r>
    </w:p>
    <w:p w:rsidR="003604B7" w:rsidRDefault="003604B7" w:rsidP="003604B7">
      <w:pPr>
        <w:spacing w:line="276" w:lineRule="auto"/>
        <w:jc w:val="right"/>
      </w:pPr>
    </w:p>
    <w:p w:rsidR="003604B7" w:rsidRPr="007D4C49" w:rsidRDefault="003604B7" w:rsidP="003604B7">
      <w:pPr>
        <w:spacing w:line="276" w:lineRule="auto"/>
        <w:jc w:val="center"/>
        <w:rPr>
          <w:b/>
        </w:rPr>
      </w:pPr>
      <w:r w:rsidRPr="007D4C49">
        <w:rPr>
          <w:b/>
          <w:szCs w:val="28"/>
        </w:rPr>
        <w:t>П</w:t>
      </w:r>
      <w:r>
        <w:rPr>
          <w:b/>
          <w:szCs w:val="28"/>
        </w:rPr>
        <w:t>ОЛОЖЕНИЕ</w:t>
      </w:r>
    </w:p>
    <w:p w:rsidR="003604B7" w:rsidRPr="007D4C49" w:rsidRDefault="003604B7" w:rsidP="003604B7">
      <w:pPr>
        <w:pStyle w:val="aa"/>
        <w:tabs>
          <w:tab w:val="left" w:pos="708"/>
        </w:tabs>
        <w:ind w:left="0"/>
        <w:jc w:val="center"/>
        <w:rPr>
          <w:b/>
        </w:rPr>
      </w:pPr>
      <w:r w:rsidRPr="007D4C49">
        <w:rPr>
          <w:b/>
          <w:sz w:val="28"/>
          <w:szCs w:val="28"/>
        </w:rPr>
        <w:t>о комиссии</w:t>
      </w:r>
      <w:r w:rsidRPr="007D4C49">
        <w:rPr>
          <w:b/>
          <w:szCs w:val="28"/>
        </w:rPr>
        <w:t xml:space="preserve"> </w:t>
      </w:r>
      <w:r w:rsidRPr="007D4C49">
        <w:rPr>
          <w:b/>
          <w:sz w:val="28"/>
          <w:szCs w:val="28"/>
        </w:rPr>
        <w:t>по</w:t>
      </w:r>
      <w:r w:rsidRPr="007D4C49">
        <w:rPr>
          <w:b/>
          <w:szCs w:val="28"/>
        </w:rPr>
        <w:t xml:space="preserve"> </w:t>
      </w:r>
      <w:r w:rsidRPr="007D4C49">
        <w:rPr>
          <w:b/>
          <w:sz w:val="28"/>
          <w:szCs w:val="28"/>
        </w:rPr>
        <w:t xml:space="preserve">проведению осмотра здания, сооружения или объекта незавершенного строительства </w:t>
      </w:r>
      <w:r w:rsidR="00585842">
        <w:rPr>
          <w:b/>
          <w:sz w:val="28"/>
          <w:szCs w:val="28"/>
        </w:rPr>
        <w:t>в рамках</w:t>
      </w:r>
      <w:r w:rsidRPr="007D4C49">
        <w:rPr>
          <w:b/>
          <w:sz w:val="28"/>
          <w:szCs w:val="28"/>
        </w:rPr>
        <w:t xml:space="preserve"> мероприятий по выявлению правообладателей ранее учтенных объектов недвижимости на территории Уржумского </w:t>
      </w:r>
      <w:r w:rsidR="00D2202D">
        <w:rPr>
          <w:b/>
          <w:sz w:val="28"/>
          <w:szCs w:val="28"/>
        </w:rPr>
        <w:t>муниципального района Кировской области.</w:t>
      </w:r>
    </w:p>
    <w:p w:rsidR="003604B7" w:rsidRDefault="003604B7" w:rsidP="003604B7">
      <w:pPr>
        <w:shd w:val="clear" w:color="auto" w:fill="FFFFFF"/>
        <w:spacing w:after="150"/>
        <w:jc w:val="both"/>
        <w:rPr>
          <w:szCs w:val="28"/>
        </w:rPr>
      </w:pPr>
    </w:p>
    <w:p w:rsidR="003604B7" w:rsidRPr="00ED51DD" w:rsidRDefault="003604B7" w:rsidP="003604B7">
      <w:pPr>
        <w:shd w:val="clear" w:color="auto" w:fill="FFFFFF"/>
        <w:ind w:firstLine="709"/>
        <w:jc w:val="both"/>
        <w:rPr>
          <w:b/>
        </w:rPr>
      </w:pPr>
      <w:r w:rsidRPr="00ED51DD">
        <w:rPr>
          <w:b/>
          <w:szCs w:val="28"/>
        </w:rPr>
        <w:t>1.  Общие положе</w:t>
      </w:r>
      <w:r>
        <w:rPr>
          <w:b/>
          <w:szCs w:val="28"/>
        </w:rPr>
        <w:t>ния</w:t>
      </w:r>
    </w:p>
    <w:p w:rsidR="003604B7" w:rsidRDefault="003604B7" w:rsidP="003604B7">
      <w:pPr>
        <w:shd w:val="clear" w:color="auto" w:fill="FFFFFF"/>
        <w:ind w:firstLine="709"/>
        <w:jc w:val="both"/>
      </w:pPr>
      <w:r>
        <w:rPr>
          <w:szCs w:val="28"/>
        </w:rPr>
        <w:t xml:space="preserve">1.1. Комиссия по проведению осмотра здания, сооружения или объекта незавершенного строительства </w:t>
      </w:r>
      <w:r w:rsidR="00585842">
        <w:rPr>
          <w:szCs w:val="28"/>
        </w:rPr>
        <w:t xml:space="preserve">в рамках </w:t>
      </w:r>
      <w:r>
        <w:rPr>
          <w:szCs w:val="28"/>
        </w:rPr>
        <w:t xml:space="preserve">мероприятий по выявлению правообладателей ранее учтенных объектов недвижимости на территории </w:t>
      </w:r>
      <w:r w:rsidR="00D2202D">
        <w:rPr>
          <w:szCs w:val="28"/>
        </w:rPr>
        <w:t>Уржумского муниципального района</w:t>
      </w:r>
      <w:r>
        <w:rPr>
          <w:szCs w:val="28"/>
        </w:rPr>
        <w:t xml:space="preserve"> (далее - Комиссия), является органом, созданным для проведения мероприятий по выявлению правообладателей ранее учтенных объектов недвижимости</w:t>
      </w:r>
    </w:p>
    <w:p w:rsidR="003604B7" w:rsidRDefault="003604B7" w:rsidP="003604B7">
      <w:pPr>
        <w:shd w:val="clear" w:color="auto" w:fill="FFFFFF"/>
        <w:ind w:firstLine="709"/>
        <w:jc w:val="both"/>
      </w:pPr>
      <w:r>
        <w:rPr>
          <w:szCs w:val="28"/>
        </w:rPr>
        <w:t xml:space="preserve">1.2. В своей деятельности Комиссия руководствуется </w:t>
      </w:r>
      <w:r w:rsidRPr="007D4C49">
        <w:rPr>
          <w:szCs w:val="28"/>
        </w:rPr>
        <w:t>Гражданским кодексом Российской Федерации</w:t>
      </w:r>
      <w:r>
        <w:rPr>
          <w:szCs w:val="28"/>
        </w:rPr>
        <w:t>, Федеральными законами Российской Федерации, постановлениями Правительства Российской Федерации, а также настоящим Положением.</w:t>
      </w:r>
    </w:p>
    <w:p w:rsidR="003604B7" w:rsidRDefault="003604B7" w:rsidP="003604B7">
      <w:pPr>
        <w:shd w:val="clear" w:color="auto" w:fill="FFFFFF"/>
        <w:ind w:firstLine="709"/>
        <w:jc w:val="both"/>
      </w:pPr>
      <w:r>
        <w:rPr>
          <w:szCs w:val="28"/>
        </w:rPr>
        <w:t>1.3. Деятельность Комиссии осуществляется на основе принципов равноправия членов Комиссии и гласности в работе.</w:t>
      </w:r>
    </w:p>
    <w:p w:rsidR="003604B7" w:rsidRPr="00ED51DD" w:rsidRDefault="003604B7" w:rsidP="003604B7">
      <w:pPr>
        <w:shd w:val="clear" w:color="auto" w:fill="FFFFFF"/>
        <w:ind w:firstLine="709"/>
        <w:jc w:val="both"/>
        <w:rPr>
          <w:b/>
        </w:rPr>
      </w:pPr>
      <w:r w:rsidRPr="00ED51DD">
        <w:rPr>
          <w:b/>
          <w:szCs w:val="28"/>
        </w:rPr>
        <w:t>2. Основные задачи, функции и права Комиссии</w:t>
      </w:r>
    </w:p>
    <w:p w:rsidR="003604B7" w:rsidRDefault="003604B7" w:rsidP="003604B7">
      <w:pPr>
        <w:shd w:val="clear" w:color="auto" w:fill="FFFFFF"/>
        <w:ind w:firstLine="709"/>
        <w:jc w:val="both"/>
      </w:pPr>
      <w:r>
        <w:rPr>
          <w:szCs w:val="28"/>
        </w:rPr>
        <w:t>2.1. Основной задачей Комиссии является проведение осмотра здания, сооружения или объекта незавершенного строительства</w:t>
      </w:r>
      <w:r w:rsidR="00585842">
        <w:rPr>
          <w:szCs w:val="28"/>
        </w:rPr>
        <w:t xml:space="preserve"> в рамках</w:t>
      </w:r>
      <w:r>
        <w:rPr>
          <w:szCs w:val="28"/>
        </w:rPr>
        <w:t xml:space="preserve"> мероприятий по выявлению правообладателей ранее учтенных объектов недвижимости</w:t>
      </w:r>
    </w:p>
    <w:p w:rsidR="003604B7" w:rsidRDefault="003604B7" w:rsidP="003604B7">
      <w:pPr>
        <w:shd w:val="clear" w:color="auto" w:fill="FFFFFF"/>
        <w:ind w:firstLine="709"/>
        <w:jc w:val="both"/>
      </w:pPr>
      <w:r>
        <w:rPr>
          <w:szCs w:val="28"/>
        </w:rPr>
        <w:t>2.2. Комиссия в соответствии с возложенными на нее задачами согласно положениям Закона № 518-ФЗ осуществляет следующие функции:</w:t>
      </w:r>
    </w:p>
    <w:p w:rsidR="003604B7" w:rsidRDefault="003604B7" w:rsidP="003604B7">
      <w:pPr>
        <w:shd w:val="clear" w:color="auto" w:fill="FFFFFF"/>
        <w:ind w:firstLine="709"/>
        <w:jc w:val="both"/>
      </w:pPr>
      <w:r>
        <w:rPr>
          <w:szCs w:val="28"/>
        </w:rPr>
        <w:t xml:space="preserve">1) Осмотр ранее учтенных зданий, сооружений, объектов незавершенного строительства в указанную в уведомлении дату комиссия проводит визуальный осмотр, в результате осмотра оформляется Акт осмотра, подписанный членами комиссии, в ходе проведения осмотра </w:t>
      </w:r>
    </w:p>
    <w:p w:rsidR="003604B7" w:rsidRDefault="003604B7" w:rsidP="003604B7">
      <w:pPr>
        <w:shd w:val="clear" w:color="auto" w:fill="FFFFFF"/>
        <w:ind w:firstLine="709"/>
        <w:jc w:val="both"/>
      </w:pPr>
      <w:r>
        <w:rPr>
          <w:szCs w:val="28"/>
        </w:rPr>
        <w:t xml:space="preserve">осуществляется </w:t>
      </w:r>
      <w:proofErr w:type="spellStart"/>
      <w:r>
        <w:rPr>
          <w:szCs w:val="28"/>
        </w:rPr>
        <w:t>фотофиксация</w:t>
      </w:r>
      <w:proofErr w:type="spellEnd"/>
      <w:r>
        <w:rPr>
          <w:szCs w:val="28"/>
        </w:rPr>
        <w:t xml:space="preserve"> объекта(</w:t>
      </w:r>
      <w:proofErr w:type="spellStart"/>
      <w:r>
        <w:rPr>
          <w:szCs w:val="28"/>
        </w:rPr>
        <w:t>ов</w:t>
      </w:r>
      <w:proofErr w:type="spellEnd"/>
      <w:r>
        <w:rPr>
          <w:szCs w:val="28"/>
        </w:rPr>
        <w:t>) недвижимости с указанием места и даты съемки. Материалы фотофиксации прилагаются к Акту осмотра.</w:t>
      </w:r>
    </w:p>
    <w:p w:rsidR="003604B7" w:rsidRDefault="003604B7" w:rsidP="003604B7">
      <w:pPr>
        <w:shd w:val="clear" w:color="auto" w:fill="FFFFFF"/>
        <w:ind w:firstLine="709"/>
        <w:jc w:val="both"/>
      </w:pPr>
      <w:r>
        <w:rPr>
          <w:szCs w:val="28"/>
        </w:rPr>
        <w:t>2) проводит анализ сведений, в том числе о правообладателях ранее учтенных объектов недвижимости, содержащихся в документах, находящихся в архивах и (или) в распоряжении уполномоченных органов, осуществляющих данные мероприятия;</w:t>
      </w:r>
    </w:p>
    <w:p w:rsidR="003604B7" w:rsidRDefault="003604B7" w:rsidP="003604B7">
      <w:pPr>
        <w:shd w:val="clear" w:color="auto" w:fill="FFFFFF"/>
        <w:ind w:firstLine="709"/>
        <w:jc w:val="both"/>
      </w:pPr>
      <w:r>
        <w:rPr>
          <w:szCs w:val="28"/>
        </w:rPr>
        <w:t xml:space="preserve">3) направляет запросы в органы государственной власти, организации, </w:t>
      </w:r>
      <w:r>
        <w:rPr>
          <w:szCs w:val="28"/>
        </w:rPr>
        <w:lastRenderedPageBreak/>
        <w:t xml:space="preserve">осуществлявшие до дня вступления в силу Федерального </w:t>
      </w:r>
      <w:r w:rsidRPr="00ED51DD">
        <w:rPr>
          <w:szCs w:val="28"/>
        </w:rPr>
        <w:t xml:space="preserve">закона </w:t>
      </w:r>
      <w:r>
        <w:rPr>
          <w:szCs w:val="28"/>
        </w:rPr>
        <w:t>от 21.07.1997 № 122-ФЗ «О государственной регистрации прав на недвижимое имущество и сделок с ним» учет и регистрацию прав на объекты недвижимости, а также нотариусам в целях получения сведений о правообладателях ранее учтенных объектов недвижимости, которые могут находиться в архивах и (или) в распоряжении таких органов, организаций или нотариусов;</w:t>
      </w:r>
    </w:p>
    <w:p w:rsidR="003604B7" w:rsidRDefault="003604B7" w:rsidP="003604B7">
      <w:pPr>
        <w:shd w:val="clear" w:color="auto" w:fill="FFFFFF"/>
        <w:ind w:firstLine="709"/>
        <w:jc w:val="both"/>
      </w:pPr>
      <w:r>
        <w:rPr>
          <w:szCs w:val="28"/>
        </w:rPr>
        <w:t>3) публикует, в том числе размещением в информационно-телекоммуникационной сети «Интернет», на информационных стендах в границах населенного пункта, сообщения о способах и порядке предоставления в уполномоченные органы сведений о правообладателях ранее учтенных объектов недвижимости такими правообладателями, в том числе о порядке предоставления любыми заинтересованными лицами сведений о почтовом адресе и (или) адресе электронной почты для связи с ними в связи с проведением данных мероприятий;</w:t>
      </w:r>
    </w:p>
    <w:p w:rsidR="003604B7" w:rsidRDefault="003604B7" w:rsidP="003604B7">
      <w:pPr>
        <w:shd w:val="clear" w:color="auto" w:fill="FFFFFF"/>
        <w:ind w:firstLine="709"/>
        <w:jc w:val="both"/>
      </w:pPr>
      <w:r>
        <w:rPr>
          <w:szCs w:val="28"/>
        </w:rPr>
        <w:t>4) подготавливает проект решения о выявлении правообладателя ранее учтенного объекта недвижимости;</w:t>
      </w:r>
    </w:p>
    <w:p w:rsidR="003604B7" w:rsidRDefault="003604B7" w:rsidP="003604B7">
      <w:pPr>
        <w:shd w:val="clear" w:color="auto" w:fill="FFFFFF"/>
        <w:ind w:firstLine="709"/>
        <w:jc w:val="both"/>
      </w:pPr>
      <w:r>
        <w:rPr>
          <w:szCs w:val="28"/>
        </w:rPr>
        <w:t>5) в случае, если ранее учтенным объектом недвижимости, сведения о котором внесены в Единый государственный реестр недвижимости, является здание, сооружение или объект незавершенного строительства, прекратившие свое существование, обращение в орган регистрации прав с заявлением о снятии с государственного кадастрового учета такого объекта недвижимости;</w:t>
      </w:r>
    </w:p>
    <w:p w:rsidR="003604B7" w:rsidRDefault="003604B7" w:rsidP="003604B7">
      <w:pPr>
        <w:shd w:val="clear" w:color="auto" w:fill="FFFFFF"/>
        <w:ind w:firstLine="709"/>
        <w:jc w:val="both"/>
      </w:pPr>
      <w:r>
        <w:rPr>
          <w:szCs w:val="28"/>
        </w:rPr>
        <w:t>6) размещение в информационно-телекоммуникационной сети «Интернет» на официальном сайте муниципального образования, на территории которого расположен соответствующий ранее учтенный объект недвижимости, сведения о данном объекте недвижимости в объеме, сроке, в течение которого могут быть представлены возражения относительно сведений о правообладателе ранее учтенного объекта недвижимости;</w:t>
      </w:r>
    </w:p>
    <w:p w:rsidR="003604B7" w:rsidRDefault="003604B7" w:rsidP="003604B7">
      <w:pPr>
        <w:shd w:val="clear" w:color="auto" w:fill="FFFFFF"/>
        <w:ind w:firstLine="709"/>
        <w:jc w:val="both"/>
      </w:pPr>
      <w:r>
        <w:rPr>
          <w:szCs w:val="28"/>
        </w:rPr>
        <w:t>7) направление заказным письмом с уведомлением о вручении проекта решения лицу, выявленному, в качестве правообладателя ранее учтенного объекта недвижимости;</w:t>
      </w:r>
    </w:p>
    <w:p w:rsidR="003604B7" w:rsidRDefault="003604B7" w:rsidP="003604B7">
      <w:pPr>
        <w:shd w:val="clear" w:color="auto" w:fill="FFFFFF"/>
        <w:ind w:firstLine="709"/>
        <w:jc w:val="both"/>
      </w:pPr>
      <w:r>
        <w:rPr>
          <w:szCs w:val="28"/>
        </w:rPr>
        <w:t>8) внесение в ЕГРН сведений о правообладателях ранее учтенных объектов недвижимости.</w:t>
      </w:r>
    </w:p>
    <w:p w:rsidR="003604B7" w:rsidRDefault="003604B7" w:rsidP="003604B7">
      <w:pPr>
        <w:shd w:val="clear" w:color="auto" w:fill="FFFFFF"/>
        <w:ind w:firstLine="709"/>
        <w:jc w:val="both"/>
      </w:pPr>
      <w:r>
        <w:rPr>
          <w:szCs w:val="28"/>
        </w:rPr>
        <w:t>9) информирует граждан о необходимости государственной регистрации ранее возникших прав на объекты недвижимости в соответствии с положениями ст. 69 Федерального закона от 13.07.2015 № 218-ФЗ «О государственной регистрации недвижимости», а также о возможности оформления в упрощенном порядке прав граждан на отдельные объекты недвижимого имущества, установленном Федеральным законом от 30.06.2006 № 93-ФЗ,</w:t>
      </w:r>
    </w:p>
    <w:p w:rsidR="003604B7" w:rsidRDefault="003604B7" w:rsidP="003604B7">
      <w:pPr>
        <w:shd w:val="clear" w:color="auto" w:fill="FFFFFF"/>
        <w:ind w:firstLine="709"/>
        <w:jc w:val="both"/>
      </w:pPr>
      <w:r>
        <w:rPr>
          <w:szCs w:val="28"/>
        </w:rPr>
        <w:t>2.3 Комиссия имеет право:</w:t>
      </w:r>
    </w:p>
    <w:p w:rsidR="003604B7" w:rsidRDefault="003604B7" w:rsidP="003604B7">
      <w:pPr>
        <w:shd w:val="clear" w:color="auto" w:fill="FFFFFF"/>
        <w:ind w:firstLine="709"/>
        <w:jc w:val="both"/>
      </w:pPr>
      <w:r>
        <w:rPr>
          <w:szCs w:val="28"/>
        </w:rPr>
        <w:t>- запрашивать необходимые для работы Комиссии документы и сведения;</w:t>
      </w:r>
    </w:p>
    <w:p w:rsidR="003604B7" w:rsidRDefault="003604B7" w:rsidP="003604B7">
      <w:pPr>
        <w:shd w:val="clear" w:color="auto" w:fill="FFFFFF"/>
        <w:ind w:firstLine="709"/>
        <w:jc w:val="both"/>
      </w:pPr>
      <w:r>
        <w:rPr>
          <w:szCs w:val="28"/>
        </w:rPr>
        <w:t>- при необходимости привлекать для участия в работе Комиссии экспертов, специалистов, представителей сторонних организаций.</w:t>
      </w:r>
    </w:p>
    <w:p w:rsidR="003604B7" w:rsidRPr="00ED51DD" w:rsidRDefault="003604B7" w:rsidP="003604B7">
      <w:pPr>
        <w:shd w:val="clear" w:color="auto" w:fill="FFFFFF"/>
        <w:ind w:firstLine="709"/>
        <w:jc w:val="both"/>
        <w:rPr>
          <w:b/>
        </w:rPr>
      </w:pPr>
      <w:r>
        <w:rPr>
          <w:b/>
          <w:szCs w:val="28"/>
        </w:rPr>
        <w:lastRenderedPageBreak/>
        <w:t>3. Организация работы Комиссии</w:t>
      </w:r>
    </w:p>
    <w:p w:rsidR="003604B7" w:rsidRDefault="003604B7" w:rsidP="003604B7">
      <w:pPr>
        <w:shd w:val="clear" w:color="auto" w:fill="FFFFFF"/>
        <w:ind w:firstLine="709"/>
        <w:jc w:val="both"/>
      </w:pPr>
      <w:r>
        <w:rPr>
          <w:szCs w:val="28"/>
        </w:rPr>
        <w:t>3.1. Заседания Комиссии проводятся по мере необходимости.</w:t>
      </w:r>
    </w:p>
    <w:p w:rsidR="003604B7" w:rsidRDefault="003604B7" w:rsidP="003604B7">
      <w:pPr>
        <w:shd w:val="clear" w:color="auto" w:fill="FFFFFF"/>
        <w:ind w:firstLine="709"/>
        <w:jc w:val="both"/>
      </w:pPr>
      <w:r>
        <w:rPr>
          <w:szCs w:val="28"/>
        </w:rPr>
        <w:t>3.2. Председатель Комиссии:</w:t>
      </w:r>
    </w:p>
    <w:p w:rsidR="003604B7" w:rsidRDefault="003604B7" w:rsidP="003604B7">
      <w:pPr>
        <w:shd w:val="clear" w:color="auto" w:fill="FFFFFF"/>
        <w:ind w:firstLine="709"/>
        <w:jc w:val="both"/>
      </w:pPr>
      <w:r>
        <w:rPr>
          <w:szCs w:val="28"/>
        </w:rPr>
        <w:t>- осуществляет общее руководство работой Комиссии;</w:t>
      </w:r>
    </w:p>
    <w:p w:rsidR="003604B7" w:rsidRDefault="003604B7" w:rsidP="003604B7">
      <w:pPr>
        <w:shd w:val="clear" w:color="auto" w:fill="FFFFFF"/>
        <w:ind w:firstLine="709"/>
        <w:jc w:val="both"/>
      </w:pPr>
      <w:r>
        <w:rPr>
          <w:szCs w:val="28"/>
        </w:rPr>
        <w:t>- распределяет обязанности между членами Комиссии;</w:t>
      </w:r>
    </w:p>
    <w:p w:rsidR="003604B7" w:rsidRDefault="003604B7" w:rsidP="003604B7">
      <w:pPr>
        <w:shd w:val="clear" w:color="auto" w:fill="FFFFFF"/>
        <w:ind w:firstLine="709"/>
        <w:jc w:val="both"/>
      </w:pPr>
      <w:r>
        <w:rPr>
          <w:szCs w:val="28"/>
        </w:rPr>
        <w:t>- председательствует и ведет заседания Комиссии;</w:t>
      </w:r>
    </w:p>
    <w:p w:rsidR="003604B7" w:rsidRDefault="003604B7" w:rsidP="003604B7">
      <w:pPr>
        <w:shd w:val="clear" w:color="auto" w:fill="FFFFFF"/>
        <w:ind w:firstLine="709"/>
        <w:jc w:val="both"/>
      </w:pPr>
      <w:r>
        <w:rPr>
          <w:szCs w:val="28"/>
        </w:rPr>
        <w:t>- в случае необходимости выносит на обсуждение Комиссии вопрос о привлечении к работе Комиссии экспертов, специалистов, представителей сторонних организаций.</w:t>
      </w:r>
    </w:p>
    <w:p w:rsidR="003604B7" w:rsidRDefault="003604B7" w:rsidP="003604B7">
      <w:pPr>
        <w:shd w:val="clear" w:color="auto" w:fill="FFFFFF"/>
        <w:ind w:firstLine="709"/>
        <w:jc w:val="both"/>
      </w:pPr>
      <w:r>
        <w:rPr>
          <w:szCs w:val="28"/>
        </w:rPr>
        <w:t>3.3. Секретарь Комиссии или другой уполномоченный Председателем член Комиссии (в случае отсутствия секретаря Комиссии):</w:t>
      </w:r>
    </w:p>
    <w:p w:rsidR="003604B7" w:rsidRDefault="003604B7" w:rsidP="003604B7">
      <w:pPr>
        <w:shd w:val="clear" w:color="auto" w:fill="FFFFFF"/>
        <w:ind w:firstLine="709"/>
        <w:jc w:val="both"/>
      </w:pPr>
      <w:r>
        <w:rPr>
          <w:szCs w:val="28"/>
        </w:rPr>
        <w:t>- не позднее, чем за один день до дня проведения заседания Комиссии уведомляет членов Комиссии о месте, дате и времени проведения заседания Комиссии;</w:t>
      </w:r>
    </w:p>
    <w:p w:rsidR="003604B7" w:rsidRDefault="003604B7" w:rsidP="003604B7">
      <w:pPr>
        <w:shd w:val="clear" w:color="auto" w:fill="FFFFFF"/>
        <w:ind w:firstLine="709"/>
        <w:jc w:val="both"/>
      </w:pPr>
      <w:r>
        <w:rPr>
          <w:szCs w:val="28"/>
        </w:rPr>
        <w:t>- осуществляет подготовку заседаний Комиссии;</w:t>
      </w:r>
    </w:p>
    <w:p w:rsidR="003604B7" w:rsidRDefault="003604B7" w:rsidP="003604B7">
      <w:pPr>
        <w:shd w:val="clear" w:color="auto" w:fill="FFFFFF"/>
        <w:ind w:firstLine="709"/>
        <w:jc w:val="both"/>
      </w:pPr>
      <w:r>
        <w:rPr>
          <w:szCs w:val="28"/>
        </w:rPr>
        <w:t>- по ходу заседаний Комиссии оформляет протоколы заседаний Комиссии;</w:t>
      </w:r>
    </w:p>
    <w:p w:rsidR="003604B7" w:rsidRDefault="003604B7" w:rsidP="003604B7">
      <w:pPr>
        <w:shd w:val="clear" w:color="auto" w:fill="FFFFFF"/>
        <w:ind w:firstLine="709"/>
        <w:jc w:val="both"/>
      </w:pPr>
      <w:r>
        <w:rPr>
          <w:szCs w:val="28"/>
        </w:rPr>
        <w:t>- по результатам работы комиссии оформляет акт;</w:t>
      </w:r>
    </w:p>
    <w:p w:rsidR="003604B7" w:rsidRDefault="003604B7" w:rsidP="003604B7">
      <w:pPr>
        <w:shd w:val="clear" w:color="auto" w:fill="FFFFFF"/>
        <w:ind w:firstLine="709"/>
        <w:jc w:val="both"/>
      </w:pPr>
      <w:r>
        <w:rPr>
          <w:szCs w:val="28"/>
        </w:rPr>
        <w:t>- осуществляет иные действия организационно-технического характера, связанные с работой Комиссии.</w:t>
      </w:r>
    </w:p>
    <w:p w:rsidR="003604B7" w:rsidRDefault="003604B7" w:rsidP="003604B7">
      <w:pPr>
        <w:shd w:val="clear" w:color="auto" w:fill="FFFFFF"/>
        <w:ind w:firstLine="709"/>
        <w:jc w:val="both"/>
      </w:pPr>
      <w:r>
        <w:rPr>
          <w:szCs w:val="28"/>
        </w:rPr>
        <w:t>3.4. Члены Комиссии лично участвуют в заседаниях и подписывают протоколы заседаний Комиссии и акты по результатам работы Комиссии.</w:t>
      </w:r>
    </w:p>
    <w:p w:rsidR="003604B7" w:rsidRDefault="003604B7" w:rsidP="003604B7">
      <w:pPr>
        <w:shd w:val="clear" w:color="auto" w:fill="FFFFFF"/>
        <w:spacing w:after="150"/>
        <w:jc w:val="both"/>
        <w:rPr>
          <w:szCs w:val="28"/>
        </w:rPr>
      </w:pPr>
    </w:p>
    <w:p w:rsidR="003604B7" w:rsidRDefault="003604B7" w:rsidP="003604B7">
      <w:pPr>
        <w:pStyle w:val="aa"/>
        <w:tabs>
          <w:tab w:val="left" w:pos="708"/>
        </w:tabs>
        <w:spacing w:after="0"/>
        <w:ind w:left="0"/>
        <w:jc w:val="right"/>
      </w:pPr>
    </w:p>
    <w:p w:rsidR="003604B7" w:rsidRDefault="003604B7" w:rsidP="003604B7">
      <w:pPr>
        <w:pStyle w:val="aa"/>
        <w:tabs>
          <w:tab w:val="left" w:pos="708"/>
        </w:tabs>
        <w:spacing w:after="0"/>
        <w:ind w:left="0"/>
        <w:jc w:val="right"/>
      </w:pPr>
    </w:p>
    <w:p w:rsidR="003604B7" w:rsidRDefault="003604B7" w:rsidP="003604B7">
      <w:pPr>
        <w:pStyle w:val="aa"/>
        <w:tabs>
          <w:tab w:val="left" w:pos="708"/>
        </w:tabs>
        <w:spacing w:after="0"/>
        <w:ind w:left="0"/>
        <w:jc w:val="right"/>
      </w:pPr>
    </w:p>
    <w:p w:rsidR="003604B7" w:rsidRDefault="003604B7" w:rsidP="003604B7">
      <w:pPr>
        <w:pStyle w:val="aa"/>
        <w:tabs>
          <w:tab w:val="left" w:pos="708"/>
        </w:tabs>
        <w:spacing w:after="0"/>
        <w:ind w:left="0"/>
        <w:jc w:val="right"/>
      </w:pPr>
    </w:p>
    <w:p w:rsidR="003604B7" w:rsidRDefault="003604B7" w:rsidP="003604B7">
      <w:pPr>
        <w:pStyle w:val="aa"/>
        <w:tabs>
          <w:tab w:val="left" w:pos="708"/>
        </w:tabs>
        <w:spacing w:after="0"/>
        <w:ind w:left="0"/>
        <w:jc w:val="right"/>
      </w:pPr>
    </w:p>
    <w:p w:rsidR="003604B7" w:rsidRDefault="003604B7" w:rsidP="003604B7">
      <w:pPr>
        <w:pStyle w:val="aa"/>
        <w:tabs>
          <w:tab w:val="left" w:pos="708"/>
        </w:tabs>
        <w:spacing w:after="0"/>
        <w:ind w:left="0"/>
        <w:jc w:val="right"/>
      </w:pPr>
    </w:p>
    <w:p w:rsidR="003604B7" w:rsidRDefault="003604B7" w:rsidP="003604B7">
      <w:pPr>
        <w:pStyle w:val="aa"/>
        <w:tabs>
          <w:tab w:val="left" w:pos="708"/>
        </w:tabs>
        <w:spacing w:after="0"/>
        <w:ind w:left="0"/>
        <w:jc w:val="right"/>
      </w:pPr>
    </w:p>
    <w:p w:rsidR="003604B7" w:rsidRDefault="003604B7" w:rsidP="003604B7">
      <w:pPr>
        <w:pStyle w:val="aa"/>
        <w:tabs>
          <w:tab w:val="left" w:pos="708"/>
        </w:tabs>
        <w:spacing w:after="0"/>
        <w:ind w:left="0"/>
        <w:jc w:val="right"/>
      </w:pPr>
    </w:p>
    <w:p w:rsidR="003604B7" w:rsidRDefault="003604B7" w:rsidP="003604B7">
      <w:pPr>
        <w:pStyle w:val="aa"/>
        <w:tabs>
          <w:tab w:val="left" w:pos="708"/>
        </w:tabs>
        <w:spacing w:after="0"/>
        <w:ind w:left="0"/>
        <w:jc w:val="right"/>
      </w:pPr>
    </w:p>
    <w:p w:rsidR="003604B7" w:rsidRDefault="003604B7" w:rsidP="003604B7">
      <w:pPr>
        <w:pStyle w:val="aa"/>
        <w:tabs>
          <w:tab w:val="left" w:pos="708"/>
        </w:tabs>
        <w:spacing w:after="0"/>
        <w:ind w:left="0"/>
        <w:jc w:val="right"/>
      </w:pPr>
    </w:p>
    <w:p w:rsidR="003604B7" w:rsidRDefault="003604B7" w:rsidP="003604B7">
      <w:pPr>
        <w:pStyle w:val="aa"/>
        <w:tabs>
          <w:tab w:val="left" w:pos="708"/>
        </w:tabs>
        <w:spacing w:after="0"/>
        <w:ind w:left="0"/>
        <w:jc w:val="right"/>
      </w:pPr>
    </w:p>
    <w:p w:rsidR="003604B7" w:rsidRDefault="003604B7" w:rsidP="003604B7">
      <w:pPr>
        <w:pStyle w:val="aa"/>
        <w:tabs>
          <w:tab w:val="left" w:pos="708"/>
        </w:tabs>
        <w:spacing w:after="0"/>
        <w:ind w:left="0"/>
        <w:jc w:val="right"/>
      </w:pPr>
    </w:p>
    <w:p w:rsidR="003604B7" w:rsidRDefault="003604B7" w:rsidP="003604B7">
      <w:pPr>
        <w:pStyle w:val="aa"/>
        <w:tabs>
          <w:tab w:val="left" w:pos="708"/>
        </w:tabs>
        <w:spacing w:after="0"/>
        <w:ind w:left="0"/>
        <w:jc w:val="right"/>
      </w:pPr>
    </w:p>
    <w:p w:rsidR="003604B7" w:rsidRDefault="003604B7" w:rsidP="003604B7">
      <w:pPr>
        <w:pStyle w:val="aa"/>
        <w:tabs>
          <w:tab w:val="left" w:pos="708"/>
        </w:tabs>
        <w:spacing w:after="0"/>
        <w:ind w:left="0"/>
        <w:jc w:val="right"/>
      </w:pPr>
    </w:p>
    <w:p w:rsidR="003604B7" w:rsidRDefault="003604B7" w:rsidP="003604B7">
      <w:pPr>
        <w:pStyle w:val="aa"/>
        <w:tabs>
          <w:tab w:val="left" w:pos="708"/>
        </w:tabs>
        <w:spacing w:after="0"/>
        <w:ind w:left="0"/>
        <w:jc w:val="right"/>
      </w:pPr>
    </w:p>
    <w:p w:rsidR="003604B7" w:rsidRDefault="003604B7" w:rsidP="003604B7">
      <w:pPr>
        <w:pStyle w:val="aa"/>
        <w:tabs>
          <w:tab w:val="left" w:pos="708"/>
        </w:tabs>
        <w:spacing w:after="0"/>
        <w:ind w:left="0"/>
        <w:jc w:val="right"/>
      </w:pPr>
    </w:p>
    <w:p w:rsidR="003604B7" w:rsidRDefault="003604B7" w:rsidP="003604B7">
      <w:pPr>
        <w:pStyle w:val="aa"/>
        <w:tabs>
          <w:tab w:val="left" w:pos="708"/>
        </w:tabs>
        <w:spacing w:after="0"/>
        <w:ind w:left="0"/>
        <w:jc w:val="right"/>
      </w:pPr>
    </w:p>
    <w:p w:rsidR="003604B7" w:rsidRDefault="003604B7" w:rsidP="003604B7">
      <w:pPr>
        <w:pStyle w:val="aa"/>
        <w:tabs>
          <w:tab w:val="left" w:pos="708"/>
        </w:tabs>
        <w:spacing w:after="0"/>
        <w:ind w:left="0"/>
        <w:jc w:val="right"/>
      </w:pPr>
    </w:p>
    <w:p w:rsidR="003604B7" w:rsidRDefault="003604B7" w:rsidP="003604B7">
      <w:pPr>
        <w:pStyle w:val="aa"/>
        <w:tabs>
          <w:tab w:val="left" w:pos="708"/>
        </w:tabs>
        <w:spacing w:after="0"/>
        <w:ind w:left="0"/>
        <w:jc w:val="right"/>
      </w:pPr>
    </w:p>
    <w:p w:rsidR="003604B7" w:rsidRDefault="003604B7" w:rsidP="003604B7">
      <w:pPr>
        <w:pStyle w:val="aa"/>
        <w:tabs>
          <w:tab w:val="left" w:pos="708"/>
        </w:tabs>
        <w:spacing w:after="0"/>
        <w:ind w:left="0"/>
        <w:jc w:val="right"/>
      </w:pPr>
    </w:p>
    <w:p w:rsidR="003604B7" w:rsidRDefault="003604B7" w:rsidP="003604B7">
      <w:pPr>
        <w:pStyle w:val="aa"/>
        <w:tabs>
          <w:tab w:val="left" w:pos="708"/>
        </w:tabs>
        <w:spacing w:after="0"/>
        <w:ind w:left="0"/>
        <w:jc w:val="right"/>
      </w:pPr>
    </w:p>
    <w:p w:rsidR="00144F45" w:rsidRDefault="00144F45" w:rsidP="003604B7">
      <w:pPr>
        <w:pStyle w:val="aa"/>
        <w:tabs>
          <w:tab w:val="left" w:pos="708"/>
        </w:tabs>
        <w:spacing w:after="0"/>
        <w:ind w:left="0"/>
        <w:jc w:val="right"/>
      </w:pPr>
    </w:p>
    <w:p w:rsidR="00E51017" w:rsidRDefault="00E51017" w:rsidP="003604B7">
      <w:pPr>
        <w:pStyle w:val="aa"/>
        <w:tabs>
          <w:tab w:val="left" w:pos="708"/>
        </w:tabs>
        <w:spacing w:after="0"/>
        <w:ind w:left="0"/>
        <w:jc w:val="right"/>
      </w:pPr>
    </w:p>
    <w:p w:rsidR="00144F45" w:rsidRDefault="00144F45" w:rsidP="003604B7">
      <w:pPr>
        <w:pStyle w:val="aa"/>
        <w:tabs>
          <w:tab w:val="left" w:pos="708"/>
        </w:tabs>
        <w:spacing w:after="0"/>
        <w:ind w:left="0"/>
        <w:jc w:val="right"/>
      </w:pPr>
    </w:p>
    <w:p w:rsidR="003604B7" w:rsidRDefault="003604B7" w:rsidP="003604B7">
      <w:pPr>
        <w:pStyle w:val="aa"/>
        <w:tabs>
          <w:tab w:val="left" w:pos="708"/>
        </w:tabs>
        <w:spacing w:after="0"/>
        <w:ind w:left="0"/>
        <w:jc w:val="right"/>
      </w:pPr>
    </w:p>
    <w:p w:rsidR="003604B7" w:rsidRDefault="003604B7" w:rsidP="003604B7">
      <w:pPr>
        <w:pStyle w:val="aa"/>
        <w:tabs>
          <w:tab w:val="left" w:pos="708"/>
        </w:tabs>
        <w:spacing w:after="0"/>
        <w:ind w:left="0"/>
        <w:jc w:val="right"/>
      </w:pPr>
    </w:p>
    <w:p w:rsidR="003604B7" w:rsidRDefault="003604B7" w:rsidP="003604B7">
      <w:pPr>
        <w:pStyle w:val="aa"/>
        <w:tabs>
          <w:tab w:val="left" w:pos="708"/>
        </w:tabs>
        <w:spacing w:after="0"/>
        <w:ind w:left="0"/>
        <w:jc w:val="right"/>
      </w:pPr>
    </w:p>
    <w:p w:rsidR="003604B7" w:rsidRDefault="003604B7" w:rsidP="003604B7">
      <w:pPr>
        <w:pStyle w:val="aa"/>
        <w:tabs>
          <w:tab w:val="left" w:pos="708"/>
        </w:tabs>
        <w:spacing w:after="0"/>
        <w:ind w:left="0"/>
        <w:jc w:val="right"/>
      </w:pPr>
    </w:p>
    <w:p w:rsidR="00D2202D" w:rsidRDefault="00D2202D" w:rsidP="003604B7">
      <w:pPr>
        <w:pStyle w:val="aa"/>
        <w:tabs>
          <w:tab w:val="left" w:pos="708"/>
        </w:tabs>
        <w:spacing w:after="0"/>
        <w:ind w:left="0"/>
        <w:jc w:val="right"/>
      </w:pPr>
    </w:p>
    <w:p w:rsidR="003604B7" w:rsidRPr="00ED51DD" w:rsidRDefault="003604B7" w:rsidP="003604B7">
      <w:pPr>
        <w:pStyle w:val="aa"/>
        <w:tabs>
          <w:tab w:val="left" w:pos="708"/>
        </w:tabs>
        <w:spacing w:after="0"/>
        <w:ind w:left="4762"/>
        <w:rPr>
          <w:sz w:val="28"/>
          <w:szCs w:val="28"/>
        </w:rPr>
      </w:pPr>
      <w:r w:rsidRPr="00ED51DD">
        <w:rPr>
          <w:sz w:val="28"/>
          <w:szCs w:val="28"/>
        </w:rPr>
        <w:t>Приложение</w:t>
      </w:r>
    </w:p>
    <w:p w:rsidR="003604B7" w:rsidRPr="00ED51DD" w:rsidRDefault="003604B7" w:rsidP="003604B7">
      <w:pPr>
        <w:pStyle w:val="aa"/>
        <w:tabs>
          <w:tab w:val="left" w:pos="708"/>
        </w:tabs>
        <w:spacing w:after="0"/>
        <w:ind w:left="4762"/>
        <w:rPr>
          <w:sz w:val="28"/>
          <w:szCs w:val="28"/>
        </w:rPr>
      </w:pPr>
      <w:r w:rsidRPr="00ED51DD">
        <w:rPr>
          <w:sz w:val="28"/>
          <w:szCs w:val="28"/>
        </w:rPr>
        <w:t xml:space="preserve">к Порядку проведения осмотра </w:t>
      </w:r>
    </w:p>
    <w:p w:rsidR="003604B7" w:rsidRPr="00ED51DD" w:rsidRDefault="003604B7" w:rsidP="003604B7">
      <w:pPr>
        <w:pStyle w:val="aa"/>
        <w:tabs>
          <w:tab w:val="left" w:pos="708"/>
        </w:tabs>
        <w:spacing w:after="0"/>
        <w:ind w:left="4762"/>
        <w:rPr>
          <w:sz w:val="28"/>
          <w:szCs w:val="28"/>
        </w:rPr>
      </w:pPr>
      <w:r w:rsidRPr="00ED51DD">
        <w:rPr>
          <w:sz w:val="28"/>
          <w:szCs w:val="28"/>
        </w:rPr>
        <w:t>здания, сооружения или объекта</w:t>
      </w:r>
    </w:p>
    <w:p w:rsidR="003604B7" w:rsidRPr="00ED51DD" w:rsidRDefault="003604B7" w:rsidP="003604B7">
      <w:pPr>
        <w:pStyle w:val="aa"/>
        <w:tabs>
          <w:tab w:val="left" w:pos="708"/>
        </w:tabs>
        <w:spacing w:after="0"/>
        <w:ind w:left="4762"/>
        <w:rPr>
          <w:sz w:val="28"/>
          <w:szCs w:val="28"/>
        </w:rPr>
      </w:pPr>
      <w:r w:rsidRPr="00ED51DD">
        <w:rPr>
          <w:sz w:val="28"/>
          <w:szCs w:val="28"/>
        </w:rPr>
        <w:t xml:space="preserve">незавершенного строительства </w:t>
      </w:r>
    </w:p>
    <w:p w:rsidR="003604B7" w:rsidRPr="00ED51DD" w:rsidRDefault="003604B7" w:rsidP="003604B7">
      <w:pPr>
        <w:pStyle w:val="aa"/>
        <w:tabs>
          <w:tab w:val="left" w:pos="708"/>
        </w:tabs>
        <w:spacing w:after="0"/>
        <w:ind w:left="4762"/>
        <w:rPr>
          <w:sz w:val="28"/>
          <w:szCs w:val="28"/>
        </w:rPr>
      </w:pPr>
      <w:r w:rsidRPr="00ED51DD">
        <w:rPr>
          <w:sz w:val="28"/>
          <w:szCs w:val="28"/>
        </w:rPr>
        <w:t xml:space="preserve">при проведении мероприятий по </w:t>
      </w:r>
    </w:p>
    <w:p w:rsidR="003604B7" w:rsidRPr="00ED51DD" w:rsidRDefault="003604B7" w:rsidP="003604B7">
      <w:pPr>
        <w:pStyle w:val="aa"/>
        <w:tabs>
          <w:tab w:val="left" w:pos="708"/>
        </w:tabs>
        <w:spacing w:after="0"/>
        <w:ind w:left="4762"/>
        <w:rPr>
          <w:sz w:val="28"/>
          <w:szCs w:val="28"/>
        </w:rPr>
      </w:pPr>
      <w:r w:rsidRPr="00ED51DD">
        <w:rPr>
          <w:sz w:val="28"/>
          <w:szCs w:val="28"/>
        </w:rPr>
        <w:t>выявлению правообладателей</w:t>
      </w:r>
    </w:p>
    <w:p w:rsidR="003604B7" w:rsidRPr="00ED51DD" w:rsidRDefault="003604B7" w:rsidP="003604B7">
      <w:pPr>
        <w:pStyle w:val="aa"/>
        <w:shd w:val="clear" w:color="auto" w:fill="FFFFFF"/>
        <w:tabs>
          <w:tab w:val="left" w:pos="708"/>
        </w:tabs>
        <w:spacing w:after="0"/>
        <w:ind w:left="4762"/>
        <w:rPr>
          <w:sz w:val="28"/>
          <w:szCs w:val="28"/>
        </w:rPr>
      </w:pPr>
      <w:r w:rsidRPr="00ED51DD">
        <w:rPr>
          <w:sz w:val="28"/>
          <w:szCs w:val="28"/>
        </w:rPr>
        <w:t>ранее учтенных объектов недвижимости</w:t>
      </w:r>
    </w:p>
    <w:p w:rsidR="00144F45" w:rsidRDefault="00144F45" w:rsidP="003604B7">
      <w:pPr>
        <w:pStyle w:val="aa"/>
        <w:tabs>
          <w:tab w:val="left" w:pos="708"/>
        </w:tabs>
        <w:spacing w:after="0"/>
        <w:ind w:left="0"/>
        <w:jc w:val="center"/>
        <w:rPr>
          <w:sz w:val="28"/>
          <w:szCs w:val="28"/>
        </w:rPr>
      </w:pPr>
    </w:p>
    <w:p w:rsidR="003604B7" w:rsidRDefault="003604B7" w:rsidP="003604B7">
      <w:pPr>
        <w:pStyle w:val="aa"/>
        <w:tabs>
          <w:tab w:val="left" w:pos="708"/>
        </w:tabs>
        <w:spacing w:after="0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АКТ ОСМОТРА</w:t>
      </w:r>
    </w:p>
    <w:p w:rsidR="003604B7" w:rsidRDefault="003604B7" w:rsidP="003604B7">
      <w:pPr>
        <w:pStyle w:val="aa"/>
        <w:tabs>
          <w:tab w:val="left" w:pos="708"/>
        </w:tabs>
        <w:ind w:left="0"/>
        <w:jc w:val="center"/>
      </w:pPr>
      <w:r>
        <w:rPr>
          <w:sz w:val="28"/>
          <w:szCs w:val="28"/>
        </w:rPr>
        <w:t>здания, сооружения или объекта незавершенного строительства при проведении мероприятий по выявлению правообладателей ранее учтенных объектов недвижимости</w:t>
      </w:r>
    </w:p>
    <w:p w:rsidR="003604B7" w:rsidRDefault="003604B7" w:rsidP="003604B7">
      <w:pPr>
        <w:pStyle w:val="aa"/>
        <w:tabs>
          <w:tab w:val="left" w:pos="708"/>
        </w:tabs>
        <w:ind w:left="0"/>
        <w:jc w:val="both"/>
      </w:pPr>
      <w:r>
        <w:rPr>
          <w:sz w:val="28"/>
          <w:szCs w:val="28"/>
        </w:rPr>
        <w:t>«__» __________20__                                                                                          №___</w:t>
      </w:r>
    </w:p>
    <w:p w:rsidR="003604B7" w:rsidRDefault="003604B7" w:rsidP="003604B7">
      <w:pPr>
        <w:pStyle w:val="aa"/>
        <w:tabs>
          <w:tab w:val="left" w:pos="708"/>
        </w:tabs>
        <w:spacing w:after="0"/>
        <w:ind w:left="0"/>
        <w:jc w:val="both"/>
      </w:pPr>
    </w:p>
    <w:p w:rsidR="003604B7" w:rsidRDefault="003604B7" w:rsidP="003604B7">
      <w:pPr>
        <w:pStyle w:val="aa"/>
        <w:tabs>
          <w:tab w:val="left" w:pos="708"/>
        </w:tabs>
        <w:spacing w:after="0"/>
        <w:ind w:left="0"/>
        <w:jc w:val="both"/>
      </w:pPr>
      <w:r>
        <w:t>Настоящий акт составлен в результате проведенного __________________________________</w:t>
      </w:r>
    </w:p>
    <w:p w:rsidR="003604B7" w:rsidRDefault="003604B7" w:rsidP="003604B7">
      <w:pPr>
        <w:pStyle w:val="aa"/>
        <w:tabs>
          <w:tab w:val="left" w:pos="708"/>
        </w:tabs>
        <w:spacing w:after="0"/>
        <w:ind w:left="0"/>
        <w:jc w:val="both"/>
      </w:pPr>
      <w:r>
        <w:t>Осмотра объекта недвижимости_______________________</w:t>
      </w:r>
    </w:p>
    <w:p w:rsidR="003604B7" w:rsidRDefault="003604B7" w:rsidP="003604B7">
      <w:pPr>
        <w:autoSpaceDE w:val="0"/>
        <w:jc w:val="both"/>
      </w:pPr>
      <w:r>
        <w:rPr>
          <w:sz w:val="20"/>
          <w:szCs w:val="20"/>
        </w:rPr>
        <w:t>Указывается дата и время осмотра (число и месяц, год, минуты, часы) осмотра объекта недвижимости</w:t>
      </w:r>
    </w:p>
    <w:p w:rsidR="003604B7" w:rsidRDefault="003604B7" w:rsidP="003604B7">
      <w:pPr>
        <w:autoSpaceDE w:val="0"/>
        <w:jc w:val="both"/>
      </w:pPr>
      <w:r>
        <w:rPr>
          <w:sz w:val="20"/>
          <w:szCs w:val="20"/>
        </w:rPr>
        <w:t>______________________________________________________________________________________</w:t>
      </w:r>
    </w:p>
    <w:p w:rsidR="003604B7" w:rsidRDefault="003604B7" w:rsidP="003604B7">
      <w:pPr>
        <w:autoSpaceDE w:val="0"/>
        <w:jc w:val="both"/>
      </w:pPr>
      <w:r>
        <w:rPr>
          <w:sz w:val="20"/>
          <w:szCs w:val="20"/>
        </w:rPr>
        <w:t>Указывается вид объекта недвижимости: здание, сооружение, объект незавершенного строительства кадастровый (или иной государственный учетный) номер</w:t>
      </w:r>
    </w:p>
    <w:p w:rsidR="003604B7" w:rsidRDefault="003604B7" w:rsidP="003604B7">
      <w:pPr>
        <w:autoSpaceDE w:val="0"/>
        <w:jc w:val="both"/>
      </w:pPr>
      <w:r>
        <w:rPr>
          <w:sz w:val="20"/>
          <w:szCs w:val="20"/>
        </w:rPr>
        <w:t>____________________________________________________________________________________</w:t>
      </w:r>
    </w:p>
    <w:p w:rsidR="003604B7" w:rsidRDefault="003604B7" w:rsidP="003604B7">
      <w:pPr>
        <w:autoSpaceDE w:val="0"/>
        <w:jc w:val="both"/>
      </w:pPr>
      <w:r>
        <w:rPr>
          <w:sz w:val="20"/>
          <w:szCs w:val="20"/>
        </w:rPr>
        <w:t xml:space="preserve">Указывается при наличии кадастровый номер или иной государственный учетный номер (например, инвентарный) объекта недвижимости, </w:t>
      </w:r>
      <w:r>
        <w:t>расположенного</w:t>
      </w:r>
      <w:r>
        <w:rPr>
          <w:sz w:val="20"/>
          <w:szCs w:val="20"/>
        </w:rPr>
        <w:t>_________________________________________________________________________</w:t>
      </w:r>
    </w:p>
    <w:p w:rsidR="003604B7" w:rsidRDefault="003604B7" w:rsidP="003604B7">
      <w:pPr>
        <w:autoSpaceDE w:val="0"/>
        <w:jc w:val="both"/>
      </w:pPr>
      <w:r>
        <w:rPr>
          <w:sz w:val="20"/>
          <w:szCs w:val="20"/>
        </w:rPr>
        <w:t xml:space="preserve">Указывается адрес объекта недвижимости (при наличии) либо местоположение (при отсутствии адреса) </w:t>
      </w:r>
      <w:r>
        <w:t>на земельном участке с кадастровым номером</w:t>
      </w:r>
      <w:r>
        <w:rPr>
          <w:sz w:val="20"/>
          <w:szCs w:val="20"/>
        </w:rPr>
        <w:t>__________________________________________</w:t>
      </w:r>
    </w:p>
    <w:p w:rsidR="003604B7" w:rsidRDefault="003604B7" w:rsidP="003604B7">
      <w:pPr>
        <w:autoSpaceDE w:val="0"/>
        <w:jc w:val="both"/>
      </w:pPr>
      <w:r>
        <w:rPr>
          <w:sz w:val="20"/>
          <w:szCs w:val="20"/>
        </w:rPr>
        <w:t xml:space="preserve">                                                                                  При наличии</w:t>
      </w:r>
    </w:p>
    <w:p w:rsidR="003604B7" w:rsidRDefault="003604B7" w:rsidP="003604B7">
      <w:pPr>
        <w:autoSpaceDE w:val="0"/>
        <w:jc w:val="both"/>
      </w:pPr>
      <w:r>
        <w:t>Расположенном</w:t>
      </w:r>
      <w:r>
        <w:rPr>
          <w:sz w:val="20"/>
          <w:szCs w:val="20"/>
        </w:rPr>
        <w:t>____________________________________________________________________</w:t>
      </w:r>
    </w:p>
    <w:p w:rsidR="003604B7" w:rsidRDefault="003604B7" w:rsidP="003604B7">
      <w:pPr>
        <w:autoSpaceDE w:val="0"/>
        <w:jc w:val="both"/>
      </w:pPr>
      <w:r>
        <w:rPr>
          <w:sz w:val="20"/>
          <w:szCs w:val="20"/>
        </w:rPr>
        <w:t>Указывается адрес или местоположение земельного участка</w:t>
      </w:r>
    </w:p>
    <w:p w:rsidR="003604B7" w:rsidRDefault="003604B7" w:rsidP="003604B7">
      <w:pPr>
        <w:autoSpaceDE w:val="0"/>
        <w:jc w:val="both"/>
      </w:pPr>
      <w:r>
        <w:t>Комиссией_</w:t>
      </w:r>
      <w:r>
        <w:rPr>
          <w:sz w:val="20"/>
          <w:szCs w:val="20"/>
        </w:rPr>
        <w:t>___________________________________________________________________________</w:t>
      </w:r>
    </w:p>
    <w:p w:rsidR="003604B7" w:rsidRDefault="003604B7" w:rsidP="003604B7">
      <w:pPr>
        <w:autoSpaceDE w:val="0"/>
        <w:jc w:val="both"/>
      </w:pPr>
      <w:r>
        <w:rPr>
          <w:sz w:val="20"/>
          <w:szCs w:val="20"/>
        </w:rPr>
        <w:t>Указывается наименование органа исполнительной власти субъекта Российской Федерации</w:t>
      </w:r>
    </w:p>
    <w:p w:rsidR="003604B7" w:rsidRDefault="003604B7" w:rsidP="003604B7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tabs>
          <w:tab w:val="right" w:pos="9638"/>
        </w:tabs>
        <w:autoSpaceDE w:val="0"/>
        <w:jc w:val="both"/>
      </w:pPr>
      <w:r>
        <w:t>В составе:</w:t>
      </w:r>
      <w:r>
        <w:tab/>
      </w:r>
    </w:p>
    <w:p w:rsidR="003604B7" w:rsidRDefault="003604B7" w:rsidP="003604B7">
      <w:pPr>
        <w:autoSpaceDE w:val="0"/>
        <w:jc w:val="both"/>
      </w:pPr>
      <w:r>
        <w:rPr>
          <w:sz w:val="20"/>
          <w:szCs w:val="20"/>
        </w:rPr>
        <w:t>Приводится состав комиссии (Фамилия, имя, отчество, должность каждого члена комиссии (при наличии)</w:t>
      </w:r>
    </w:p>
    <w:p w:rsidR="003604B7" w:rsidRDefault="003604B7" w:rsidP="003604B7">
      <w:pPr>
        <w:autoSpaceDE w:val="0"/>
        <w:jc w:val="both"/>
      </w:pPr>
      <w:r>
        <w:rPr>
          <w:sz w:val="20"/>
          <w:szCs w:val="20"/>
        </w:rPr>
        <w:t>__________________________________________________________________________________________</w:t>
      </w:r>
    </w:p>
    <w:p w:rsidR="003604B7" w:rsidRDefault="003604B7" w:rsidP="003604B7">
      <w:pPr>
        <w:autoSpaceDE w:val="0"/>
        <w:jc w:val="both"/>
      </w:pPr>
      <w:r>
        <w:t>Лица, выявленного в качестве правообладателя указанного ранее учтенного объекта недвижимости</w:t>
      </w:r>
      <w:r>
        <w:rPr>
          <w:sz w:val="20"/>
          <w:szCs w:val="20"/>
        </w:rPr>
        <w:t>.</w:t>
      </w:r>
    </w:p>
    <w:p w:rsidR="003604B7" w:rsidRDefault="003604B7" w:rsidP="003604B7">
      <w:pPr>
        <w:autoSpaceDE w:val="0"/>
        <w:jc w:val="both"/>
      </w:pPr>
      <w:r>
        <w:rPr>
          <w:sz w:val="20"/>
          <w:szCs w:val="20"/>
        </w:rPr>
        <w:t>Указать нужное: «В присутствии» или «в отсутствие»</w:t>
      </w:r>
    </w:p>
    <w:p w:rsidR="003604B7" w:rsidRDefault="003604B7" w:rsidP="003604B7">
      <w:pPr>
        <w:autoSpaceDE w:val="0"/>
        <w:jc w:val="both"/>
      </w:pPr>
      <w:r>
        <w:t xml:space="preserve">       При осмотре осуществлена фотофиксация объекта недвижимости. Материалы фотофиксации прилагаются.</w:t>
      </w:r>
    </w:p>
    <w:p w:rsidR="003604B7" w:rsidRDefault="003604B7" w:rsidP="003604B7">
      <w:pPr>
        <w:autoSpaceDE w:val="0"/>
        <w:jc w:val="both"/>
      </w:pPr>
      <w:r>
        <w:t>Осмотр проведен</w:t>
      </w:r>
      <w:r>
        <w:rPr>
          <w:sz w:val="20"/>
          <w:szCs w:val="20"/>
        </w:rPr>
        <w:t>________________________________________________________________________</w:t>
      </w:r>
    </w:p>
    <w:p w:rsidR="003604B7" w:rsidRDefault="003604B7" w:rsidP="003604B7">
      <w:pPr>
        <w:autoSpaceDE w:val="0"/>
        <w:jc w:val="both"/>
      </w:pPr>
      <w:r>
        <w:rPr>
          <w:sz w:val="20"/>
          <w:szCs w:val="20"/>
        </w:rPr>
        <w:t>Указать нужное: «В форме визуального осмотра», с «применением технических средств», если</w:t>
      </w:r>
    </w:p>
    <w:p w:rsidR="003604B7" w:rsidRDefault="003604B7" w:rsidP="003604B7">
      <w:pPr>
        <w:autoSpaceDE w:val="0"/>
        <w:jc w:val="both"/>
      </w:pPr>
      <w:r>
        <w:rPr>
          <w:sz w:val="20"/>
          <w:szCs w:val="20"/>
        </w:rPr>
        <w:lastRenderedPageBreak/>
        <w:t xml:space="preserve">осмотр </w:t>
      </w:r>
    </w:p>
    <w:p w:rsidR="003604B7" w:rsidRDefault="003604B7" w:rsidP="003604B7">
      <w:pPr>
        <w:autoSpaceDE w:val="0"/>
        <w:jc w:val="both"/>
      </w:pPr>
      <w:r>
        <w:rPr>
          <w:sz w:val="20"/>
          <w:szCs w:val="20"/>
        </w:rPr>
        <w:t>проведен с применением технических средств, дополнительно указываются наименование и модель использованного технического средства</w:t>
      </w:r>
    </w:p>
    <w:p w:rsidR="003604B7" w:rsidRDefault="003604B7" w:rsidP="003604B7">
      <w:pPr>
        <w:autoSpaceDE w:val="0"/>
        <w:jc w:val="both"/>
      </w:pPr>
      <w:r>
        <w:t>в результате проведенного осмотра установлено, что ранее учтенный объект недвижимости</w:t>
      </w:r>
      <w:r>
        <w:rPr>
          <w:sz w:val="20"/>
          <w:szCs w:val="20"/>
        </w:rPr>
        <w:t xml:space="preserve"> _________________________________________________________________________</w:t>
      </w:r>
    </w:p>
    <w:p w:rsidR="003604B7" w:rsidRDefault="003604B7" w:rsidP="003604B7">
      <w:pPr>
        <w:autoSpaceDE w:val="0"/>
        <w:jc w:val="both"/>
      </w:pPr>
      <w:r>
        <w:rPr>
          <w:sz w:val="20"/>
          <w:szCs w:val="20"/>
        </w:rPr>
        <w:t xml:space="preserve">                          (указать нужное: существует, прекратил существование)</w:t>
      </w:r>
    </w:p>
    <w:p w:rsidR="003604B7" w:rsidRDefault="003604B7" w:rsidP="003604B7">
      <w:pPr>
        <w:autoSpaceDE w:val="0"/>
        <w:jc w:val="both"/>
        <w:rPr>
          <w:sz w:val="20"/>
          <w:szCs w:val="20"/>
        </w:rPr>
      </w:pPr>
    </w:p>
    <w:p w:rsidR="003604B7" w:rsidRDefault="003604B7" w:rsidP="003604B7">
      <w:pPr>
        <w:autoSpaceDE w:val="0"/>
        <w:jc w:val="both"/>
      </w:pPr>
      <w:r>
        <w:t>Подписи членов комиссии:</w:t>
      </w:r>
    </w:p>
    <w:p w:rsidR="003604B7" w:rsidRDefault="003604B7" w:rsidP="003604B7">
      <w:pPr>
        <w:autoSpaceDE w:val="0"/>
        <w:jc w:val="both"/>
      </w:pPr>
    </w:p>
    <w:p w:rsidR="003604B7" w:rsidRDefault="003604B7" w:rsidP="003604B7">
      <w:pPr>
        <w:autoSpaceDE w:val="0"/>
        <w:jc w:val="both"/>
      </w:pPr>
      <w:r>
        <w:t>Председатель комиссии</w:t>
      </w:r>
      <w:r>
        <w:rPr>
          <w:sz w:val="20"/>
          <w:szCs w:val="20"/>
        </w:rPr>
        <w:t xml:space="preserve">          _________________                                       ____________________</w:t>
      </w:r>
    </w:p>
    <w:p w:rsidR="003604B7" w:rsidRDefault="003604B7" w:rsidP="003604B7">
      <w:pPr>
        <w:autoSpaceDE w:val="0"/>
        <w:jc w:val="both"/>
      </w:pPr>
      <w:r>
        <w:rPr>
          <w:sz w:val="20"/>
          <w:szCs w:val="20"/>
        </w:rPr>
        <w:t xml:space="preserve">         </w:t>
      </w:r>
    </w:p>
    <w:p w:rsidR="003604B7" w:rsidRDefault="003604B7" w:rsidP="003604B7">
      <w:pPr>
        <w:autoSpaceDE w:val="0"/>
        <w:jc w:val="both"/>
      </w:pPr>
      <w:r>
        <w:rPr>
          <w:sz w:val="20"/>
          <w:szCs w:val="20"/>
        </w:rPr>
        <w:t xml:space="preserve">                                                           _________________                                       ____________________                                         </w:t>
      </w:r>
    </w:p>
    <w:p w:rsidR="003604B7" w:rsidRDefault="003604B7" w:rsidP="00EB1C86">
      <w:pPr>
        <w:jc w:val="center"/>
      </w:pPr>
    </w:p>
    <w:sectPr w:rsidR="003604B7" w:rsidSect="008911E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"/>
      <w:lvlJc w:val="left"/>
      <w:pPr>
        <w:tabs>
          <w:tab w:val="num" w:pos="794"/>
        </w:tabs>
        <w:ind w:left="0" w:firstLine="340"/>
      </w:pPr>
      <w:rPr>
        <w:rFonts w:ascii="Wingdings" w:hAnsi="Wingdings"/>
      </w:rPr>
    </w:lvl>
  </w:abstractNum>
  <w:abstractNum w:abstractNumId="1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0" w:firstLine="360"/>
      </w:pPr>
      <w:rPr>
        <w:rFonts w:ascii="Symbol" w:hAnsi="Symbol"/>
      </w:rPr>
    </w:lvl>
  </w:abstractNum>
  <w:abstractNum w:abstractNumId="2">
    <w:nsid w:val="0000000A"/>
    <w:multiLevelType w:val="singleLevel"/>
    <w:tmpl w:val="0000000A"/>
    <w:name w:val="WW8Num10"/>
    <w:lvl w:ilvl="0">
      <w:start w:val="1"/>
      <w:numFmt w:val="bullet"/>
      <w:lvlText w:val=""/>
      <w:lvlJc w:val="left"/>
      <w:pPr>
        <w:tabs>
          <w:tab w:val="num" w:pos="720"/>
        </w:tabs>
        <w:ind w:left="0" w:firstLine="360"/>
      </w:pPr>
      <w:rPr>
        <w:rFonts w:ascii="Wingdings" w:hAnsi="Wingdings"/>
      </w:rPr>
    </w:lvl>
  </w:abstractNum>
  <w:abstractNum w:abstractNumId="3">
    <w:nsid w:val="35C20513"/>
    <w:multiLevelType w:val="hybridMultilevel"/>
    <w:tmpl w:val="4B74F3C8"/>
    <w:lvl w:ilvl="0" w:tplc="708E5A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BB71C0E"/>
    <w:multiLevelType w:val="hybridMultilevel"/>
    <w:tmpl w:val="BD8C5D32"/>
    <w:lvl w:ilvl="0" w:tplc="0462761E">
      <w:start w:val="1"/>
      <w:numFmt w:val="decimal"/>
      <w:lvlText w:val="%1."/>
      <w:lvlJc w:val="left"/>
      <w:pPr>
        <w:ind w:left="1804" w:hanging="109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6CA"/>
    <w:rsid w:val="00003649"/>
    <w:rsid w:val="000079E9"/>
    <w:rsid w:val="000161D6"/>
    <w:rsid w:val="00020028"/>
    <w:rsid w:val="000212A8"/>
    <w:rsid w:val="00023E26"/>
    <w:rsid w:val="00033887"/>
    <w:rsid w:val="00037497"/>
    <w:rsid w:val="0004275D"/>
    <w:rsid w:val="00042E5F"/>
    <w:rsid w:val="00043350"/>
    <w:rsid w:val="00047550"/>
    <w:rsid w:val="0005210A"/>
    <w:rsid w:val="00052158"/>
    <w:rsid w:val="00052A57"/>
    <w:rsid w:val="00060570"/>
    <w:rsid w:val="0006304F"/>
    <w:rsid w:val="00064097"/>
    <w:rsid w:val="0006630D"/>
    <w:rsid w:val="00067BA6"/>
    <w:rsid w:val="00074A6D"/>
    <w:rsid w:val="0007788F"/>
    <w:rsid w:val="000855E0"/>
    <w:rsid w:val="00094212"/>
    <w:rsid w:val="00095668"/>
    <w:rsid w:val="000B2DE6"/>
    <w:rsid w:val="000B7B1A"/>
    <w:rsid w:val="000D5B80"/>
    <w:rsid w:val="000D796E"/>
    <w:rsid w:val="000E5F60"/>
    <w:rsid w:val="000F02A0"/>
    <w:rsid w:val="000F0EDE"/>
    <w:rsid w:val="000F3B5B"/>
    <w:rsid w:val="000F460E"/>
    <w:rsid w:val="001048E4"/>
    <w:rsid w:val="001076BD"/>
    <w:rsid w:val="00113609"/>
    <w:rsid w:val="00114325"/>
    <w:rsid w:val="00114738"/>
    <w:rsid w:val="001153A5"/>
    <w:rsid w:val="001159F2"/>
    <w:rsid w:val="00123251"/>
    <w:rsid w:val="0012573E"/>
    <w:rsid w:val="00134121"/>
    <w:rsid w:val="00144F45"/>
    <w:rsid w:val="0015134A"/>
    <w:rsid w:val="00151EAB"/>
    <w:rsid w:val="0016387F"/>
    <w:rsid w:val="001644BE"/>
    <w:rsid w:val="001709BE"/>
    <w:rsid w:val="0017171D"/>
    <w:rsid w:val="00175F14"/>
    <w:rsid w:val="00176F98"/>
    <w:rsid w:val="00180462"/>
    <w:rsid w:val="00182E42"/>
    <w:rsid w:val="00184423"/>
    <w:rsid w:val="0019105E"/>
    <w:rsid w:val="001913DD"/>
    <w:rsid w:val="00191786"/>
    <w:rsid w:val="001A0BA5"/>
    <w:rsid w:val="001A34A5"/>
    <w:rsid w:val="001A5C66"/>
    <w:rsid w:val="001B231F"/>
    <w:rsid w:val="001B5282"/>
    <w:rsid w:val="001B64D5"/>
    <w:rsid w:val="001C3C19"/>
    <w:rsid w:val="001C658C"/>
    <w:rsid w:val="001E0FFE"/>
    <w:rsid w:val="001F39EE"/>
    <w:rsid w:val="00200F4B"/>
    <w:rsid w:val="00202828"/>
    <w:rsid w:val="002036AC"/>
    <w:rsid w:val="00215E68"/>
    <w:rsid w:val="00242F84"/>
    <w:rsid w:val="00243473"/>
    <w:rsid w:val="002543F7"/>
    <w:rsid w:val="00257C76"/>
    <w:rsid w:val="0027286F"/>
    <w:rsid w:val="002742B9"/>
    <w:rsid w:val="00283F8B"/>
    <w:rsid w:val="00291A83"/>
    <w:rsid w:val="002947E1"/>
    <w:rsid w:val="00296BF2"/>
    <w:rsid w:val="002A078E"/>
    <w:rsid w:val="002A27B6"/>
    <w:rsid w:val="002A5D5D"/>
    <w:rsid w:val="002B28BF"/>
    <w:rsid w:val="002B69B5"/>
    <w:rsid w:val="002C2B84"/>
    <w:rsid w:val="002C5163"/>
    <w:rsid w:val="002C63AC"/>
    <w:rsid w:val="002D2951"/>
    <w:rsid w:val="002D53F0"/>
    <w:rsid w:val="002E10A6"/>
    <w:rsid w:val="002E4309"/>
    <w:rsid w:val="002E6589"/>
    <w:rsid w:val="00302B7E"/>
    <w:rsid w:val="00304A4E"/>
    <w:rsid w:val="00312D56"/>
    <w:rsid w:val="00314747"/>
    <w:rsid w:val="00315883"/>
    <w:rsid w:val="00325613"/>
    <w:rsid w:val="00335824"/>
    <w:rsid w:val="00335919"/>
    <w:rsid w:val="00335B3F"/>
    <w:rsid w:val="00343FE4"/>
    <w:rsid w:val="00344862"/>
    <w:rsid w:val="003604B7"/>
    <w:rsid w:val="0037063F"/>
    <w:rsid w:val="003771DE"/>
    <w:rsid w:val="00377D03"/>
    <w:rsid w:val="00381078"/>
    <w:rsid w:val="003826DD"/>
    <w:rsid w:val="00390362"/>
    <w:rsid w:val="00392D36"/>
    <w:rsid w:val="00395963"/>
    <w:rsid w:val="00395E9F"/>
    <w:rsid w:val="003974EB"/>
    <w:rsid w:val="00397CB1"/>
    <w:rsid w:val="003A5A7F"/>
    <w:rsid w:val="003B0986"/>
    <w:rsid w:val="003B7271"/>
    <w:rsid w:val="003C5575"/>
    <w:rsid w:val="003C7E32"/>
    <w:rsid w:val="003D1CF6"/>
    <w:rsid w:val="003D4412"/>
    <w:rsid w:val="003D7720"/>
    <w:rsid w:val="003F6206"/>
    <w:rsid w:val="004007C1"/>
    <w:rsid w:val="00406BF2"/>
    <w:rsid w:val="0041179C"/>
    <w:rsid w:val="00417F7A"/>
    <w:rsid w:val="00422503"/>
    <w:rsid w:val="00422BAB"/>
    <w:rsid w:val="004271DC"/>
    <w:rsid w:val="004276EF"/>
    <w:rsid w:val="00432C11"/>
    <w:rsid w:val="004349DF"/>
    <w:rsid w:val="00434B80"/>
    <w:rsid w:val="00436CB1"/>
    <w:rsid w:val="00441D26"/>
    <w:rsid w:val="00446419"/>
    <w:rsid w:val="004506EF"/>
    <w:rsid w:val="004534FC"/>
    <w:rsid w:val="004544FC"/>
    <w:rsid w:val="0045468A"/>
    <w:rsid w:val="004564C0"/>
    <w:rsid w:val="00457DB6"/>
    <w:rsid w:val="00464D61"/>
    <w:rsid w:val="00467C97"/>
    <w:rsid w:val="00467F2A"/>
    <w:rsid w:val="0047313E"/>
    <w:rsid w:val="00480B69"/>
    <w:rsid w:val="00485FD6"/>
    <w:rsid w:val="00493DFE"/>
    <w:rsid w:val="004946C4"/>
    <w:rsid w:val="00496632"/>
    <w:rsid w:val="004A3D2B"/>
    <w:rsid w:val="004B0F71"/>
    <w:rsid w:val="004B13AE"/>
    <w:rsid w:val="004C1778"/>
    <w:rsid w:val="004C662C"/>
    <w:rsid w:val="004E6BA7"/>
    <w:rsid w:val="004F1B15"/>
    <w:rsid w:val="004F22A3"/>
    <w:rsid w:val="004F3DF9"/>
    <w:rsid w:val="004F7FDD"/>
    <w:rsid w:val="00501E4E"/>
    <w:rsid w:val="00501F3C"/>
    <w:rsid w:val="005044C8"/>
    <w:rsid w:val="00506384"/>
    <w:rsid w:val="0051151D"/>
    <w:rsid w:val="005122D9"/>
    <w:rsid w:val="00514C36"/>
    <w:rsid w:val="00517BBB"/>
    <w:rsid w:val="005208EF"/>
    <w:rsid w:val="00523850"/>
    <w:rsid w:val="00530B35"/>
    <w:rsid w:val="00534895"/>
    <w:rsid w:val="00535E26"/>
    <w:rsid w:val="0053640A"/>
    <w:rsid w:val="00537092"/>
    <w:rsid w:val="005378EC"/>
    <w:rsid w:val="00542D38"/>
    <w:rsid w:val="005438A4"/>
    <w:rsid w:val="00544387"/>
    <w:rsid w:val="0054576E"/>
    <w:rsid w:val="00545AD8"/>
    <w:rsid w:val="00551A8B"/>
    <w:rsid w:val="005601E7"/>
    <w:rsid w:val="00560D41"/>
    <w:rsid w:val="0056596D"/>
    <w:rsid w:val="005659BD"/>
    <w:rsid w:val="00570636"/>
    <w:rsid w:val="005771DE"/>
    <w:rsid w:val="00577CC7"/>
    <w:rsid w:val="00585842"/>
    <w:rsid w:val="0058740F"/>
    <w:rsid w:val="00587774"/>
    <w:rsid w:val="00595333"/>
    <w:rsid w:val="00597394"/>
    <w:rsid w:val="005A417D"/>
    <w:rsid w:val="005A7206"/>
    <w:rsid w:val="005B4346"/>
    <w:rsid w:val="005B51E8"/>
    <w:rsid w:val="005C08C5"/>
    <w:rsid w:val="005C26A6"/>
    <w:rsid w:val="005C386C"/>
    <w:rsid w:val="005C677F"/>
    <w:rsid w:val="005D12DE"/>
    <w:rsid w:val="005D27E3"/>
    <w:rsid w:val="005D3B94"/>
    <w:rsid w:val="005D634B"/>
    <w:rsid w:val="005D770D"/>
    <w:rsid w:val="005D78F3"/>
    <w:rsid w:val="005F00E2"/>
    <w:rsid w:val="005F09C7"/>
    <w:rsid w:val="005F138A"/>
    <w:rsid w:val="006038B8"/>
    <w:rsid w:val="00604569"/>
    <w:rsid w:val="00606F8B"/>
    <w:rsid w:val="006079E8"/>
    <w:rsid w:val="0062457A"/>
    <w:rsid w:val="0062669F"/>
    <w:rsid w:val="00640E92"/>
    <w:rsid w:val="00641261"/>
    <w:rsid w:val="00642F10"/>
    <w:rsid w:val="00646929"/>
    <w:rsid w:val="00656B91"/>
    <w:rsid w:val="00660C2B"/>
    <w:rsid w:val="0066590B"/>
    <w:rsid w:val="00671C13"/>
    <w:rsid w:val="00672F07"/>
    <w:rsid w:val="006836F7"/>
    <w:rsid w:val="00694094"/>
    <w:rsid w:val="006946AA"/>
    <w:rsid w:val="006A0493"/>
    <w:rsid w:val="006A065E"/>
    <w:rsid w:val="006A16B4"/>
    <w:rsid w:val="006A1C7F"/>
    <w:rsid w:val="006B1161"/>
    <w:rsid w:val="006B5533"/>
    <w:rsid w:val="006C334D"/>
    <w:rsid w:val="006C3381"/>
    <w:rsid w:val="006C3EEC"/>
    <w:rsid w:val="006E31C2"/>
    <w:rsid w:val="006E7CCC"/>
    <w:rsid w:val="006F28D8"/>
    <w:rsid w:val="006F6655"/>
    <w:rsid w:val="00703157"/>
    <w:rsid w:val="007038F7"/>
    <w:rsid w:val="00704726"/>
    <w:rsid w:val="00705E39"/>
    <w:rsid w:val="0070792F"/>
    <w:rsid w:val="007115B3"/>
    <w:rsid w:val="007117BB"/>
    <w:rsid w:val="00712916"/>
    <w:rsid w:val="00714810"/>
    <w:rsid w:val="0071525D"/>
    <w:rsid w:val="00722523"/>
    <w:rsid w:val="007232FD"/>
    <w:rsid w:val="0072388F"/>
    <w:rsid w:val="007239FA"/>
    <w:rsid w:val="007359C5"/>
    <w:rsid w:val="00736D73"/>
    <w:rsid w:val="00741B9E"/>
    <w:rsid w:val="00743C03"/>
    <w:rsid w:val="007479D5"/>
    <w:rsid w:val="00752C31"/>
    <w:rsid w:val="007553AC"/>
    <w:rsid w:val="0075573C"/>
    <w:rsid w:val="00756750"/>
    <w:rsid w:val="00764D52"/>
    <w:rsid w:val="0077160A"/>
    <w:rsid w:val="007722C3"/>
    <w:rsid w:val="0077686C"/>
    <w:rsid w:val="00786144"/>
    <w:rsid w:val="00791DBB"/>
    <w:rsid w:val="0079220C"/>
    <w:rsid w:val="007938F1"/>
    <w:rsid w:val="007946EB"/>
    <w:rsid w:val="00796FB6"/>
    <w:rsid w:val="00797611"/>
    <w:rsid w:val="007A1B14"/>
    <w:rsid w:val="007A24A7"/>
    <w:rsid w:val="007A5BAF"/>
    <w:rsid w:val="007C3A45"/>
    <w:rsid w:val="007C4A57"/>
    <w:rsid w:val="007D7768"/>
    <w:rsid w:val="007E34BE"/>
    <w:rsid w:val="007E34CD"/>
    <w:rsid w:val="007F596D"/>
    <w:rsid w:val="007F5AB2"/>
    <w:rsid w:val="007F646D"/>
    <w:rsid w:val="00803CF2"/>
    <w:rsid w:val="0080450E"/>
    <w:rsid w:val="008045A5"/>
    <w:rsid w:val="00823DDB"/>
    <w:rsid w:val="008246FF"/>
    <w:rsid w:val="00825983"/>
    <w:rsid w:val="00826DB0"/>
    <w:rsid w:val="00826F73"/>
    <w:rsid w:val="00827D10"/>
    <w:rsid w:val="00833D23"/>
    <w:rsid w:val="008349D1"/>
    <w:rsid w:val="00835B8D"/>
    <w:rsid w:val="00836871"/>
    <w:rsid w:val="00837B3C"/>
    <w:rsid w:val="00855876"/>
    <w:rsid w:val="0086448D"/>
    <w:rsid w:val="00866BD6"/>
    <w:rsid w:val="00866F1B"/>
    <w:rsid w:val="00872AC8"/>
    <w:rsid w:val="00877F5B"/>
    <w:rsid w:val="00880CAC"/>
    <w:rsid w:val="008845A7"/>
    <w:rsid w:val="008869C3"/>
    <w:rsid w:val="008911E1"/>
    <w:rsid w:val="008952D3"/>
    <w:rsid w:val="00895757"/>
    <w:rsid w:val="00896052"/>
    <w:rsid w:val="008962DD"/>
    <w:rsid w:val="0089658D"/>
    <w:rsid w:val="0089696D"/>
    <w:rsid w:val="00896B26"/>
    <w:rsid w:val="008A1CE2"/>
    <w:rsid w:val="008A3422"/>
    <w:rsid w:val="008A43AD"/>
    <w:rsid w:val="008A60B8"/>
    <w:rsid w:val="008B4213"/>
    <w:rsid w:val="008C0B37"/>
    <w:rsid w:val="008C1508"/>
    <w:rsid w:val="008C63C4"/>
    <w:rsid w:val="008D5655"/>
    <w:rsid w:val="008E428E"/>
    <w:rsid w:val="008E60CB"/>
    <w:rsid w:val="0090649E"/>
    <w:rsid w:val="00915346"/>
    <w:rsid w:val="00917610"/>
    <w:rsid w:val="00917A79"/>
    <w:rsid w:val="00920533"/>
    <w:rsid w:val="00925D19"/>
    <w:rsid w:val="00926DD2"/>
    <w:rsid w:val="00931C27"/>
    <w:rsid w:val="00934B45"/>
    <w:rsid w:val="009373C2"/>
    <w:rsid w:val="009476F6"/>
    <w:rsid w:val="00950792"/>
    <w:rsid w:val="009524A0"/>
    <w:rsid w:val="00952E14"/>
    <w:rsid w:val="009541B6"/>
    <w:rsid w:val="00962564"/>
    <w:rsid w:val="009649B8"/>
    <w:rsid w:val="0096563B"/>
    <w:rsid w:val="00971939"/>
    <w:rsid w:val="00973109"/>
    <w:rsid w:val="00974FA8"/>
    <w:rsid w:val="009847CC"/>
    <w:rsid w:val="00984BF0"/>
    <w:rsid w:val="009854E2"/>
    <w:rsid w:val="009857CE"/>
    <w:rsid w:val="00991FEE"/>
    <w:rsid w:val="009A4FD7"/>
    <w:rsid w:val="009B1EF3"/>
    <w:rsid w:val="009C5269"/>
    <w:rsid w:val="009C6585"/>
    <w:rsid w:val="009D32C7"/>
    <w:rsid w:val="009E49AE"/>
    <w:rsid w:val="009E4F16"/>
    <w:rsid w:val="009E648E"/>
    <w:rsid w:val="009E6FED"/>
    <w:rsid w:val="009F3595"/>
    <w:rsid w:val="00A11433"/>
    <w:rsid w:val="00A11D2A"/>
    <w:rsid w:val="00A1763E"/>
    <w:rsid w:val="00A2572E"/>
    <w:rsid w:val="00A30016"/>
    <w:rsid w:val="00A31A4A"/>
    <w:rsid w:val="00A35DA5"/>
    <w:rsid w:val="00A41342"/>
    <w:rsid w:val="00A446C5"/>
    <w:rsid w:val="00A46129"/>
    <w:rsid w:val="00A46273"/>
    <w:rsid w:val="00A524C7"/>
    <w:rsid w:val="00A53BE7"/>
    <w:rsid w:val="00A60118"/>
    <w:rsid w:val="00A66643"/>
    <w:rsid w:val="00A709B2"/>
    <w:rsid w:val="00A70AF8"/>
    <w:rsid w:val="00A74134"/>
    <w:rsid w:val="00A75379"/>
    <w:rsid w:val="00A91CC2"/>
    <w:rsid w:val="00A935E4"/>
    <w:rsid w:val="00A943F6"/>
    <w:rsid w:val="00AA0CE5"/>
    <w:rsid w:val="00AB6612"/>
    <w:rsid w:val="00AC53C0"/>
    <w:rsid w:val="00AC6177"/>
    <w:rsid w:val="00AD06EC"/>
    <w:rsid w:val="00AD37DB"/>
    <w:rsid w:val="00AD44C0"/>
    <w:rsid w:val="00AE0B9D"/>
    <w:rsid w:val="00AE4F03"/>
    <w:rsid w:val="00AE5321"/>
    <w:rsid w:val="00AE6254"/>
    <w:rsid w:val="00AF09F1"/>
    <w:rsid w:val="00AF2D12"/>
    <w:rsid w:val="00AF653D"/>
    <w:rsid w:val="00B01546"/>
    <w:rsid w:val="00B03029"/>
    <w:rsid w:val="00B03EA1"/>
    <w:rsid w:val="00B0599B"/>
    <w:rsid w:val="00B070AF"/>
    <w:rsid w:val="00B124DB"/>
    <w:rsid w:val="00B13F9A"/>
    <w:rsid w:val="00B15F7A"/>
    <w:rsid w:val="00B263FC"/>
    <w:rsid w:val="00B26854"/>
    <w:rsid w:val="00B304AF"/>
    <w:rsid w:val="00B3081E"/>
    <w:rsid w:val="00B31C81"/>
    <w:rsid w:val="00B32029"/>
    <w:rsid w:val="00B501A6"/>
    <w:rsid w:val="00B57B48"/>
    <w:rsid w:val="00B61526"/>
    <w:rsid w:val="00B66735"/>
    <w:rsid w:val="00B71271"/>
    <w:rsid w:val="00B77748"/>
    <w:rsid w:val="00B8289E"/>
    <w:rsid w:val="00B966BA"/>
    <w:rsid w:val="00BA356E"/>
    <w:rsid w:val="00BA3707"/>
    <w:rsid w:val="00BA6FD4"/>
    <w:rsid w:val="00BB13F9"/>
    <w:rsid w:val="00BB19E9"/>
    <w:rsid w:val="00BB1AAE"/>
    <w:rsid w:val="00BB343D"/>
    <w:rsid w:val="00BB5ABE"/>
    <w:rsid w:val="00BC14E3"/>
    <w:rsid w:val="00BC284A"/>
    <w:rsid w:val="00BC5D02"/>
    <w:rsid w:val="00BC6D13"/>
    <w:rsid w:val="00BD1E46"/>
    <w:rsid w:val="00BD32DE"/>
    <w:rsid w:val="00BE037B"/>
    <w:rsid w:val="00BE38F7"/>
    <w:rsid w:val="00BE743B"/>
    <w:rsid w:val="00BF1B1C"/>
    <w:rsid w:val="00C060CC"/>
    <w:rsid w:val="00C11D64"/>
    <w:rsid w:val="00C21109"/>
    <w:rsid w:val="00C2244F"/>
    <w:rsid w:val="00C23365"/>
    <w:rsid w:val="00C23EAE"/>
    <w:rsid w:val="00C26C8B"/>
    <w:rsid w:val="00C314B2"/>
    <w:rsid w:val="00C406AF"/>
    <w:rsid w:val="00C461FD"/>
    <w:rsid w:val="00C4762B"/>
    <w:rsid w:val="00C509AB"/>
    <w:rsid w:val="00C530CF"/>
    <w:rsid w:val="00C54DFB"/>
    <w:rsid w:val="00C56671"/>
    <w:rsid w:val="00C6005A"/>
    <w:rsid w:val="00C640C0"/>
    <w:rsid w:val="00C65C3F"/>
    <w:rsid w:val="00C65FE2"/>
    <w:rsid w:val="00C672A5"/>
    <w:rsid w:val="00C90CD3"/>
    <w:rsid w:val="00C949B6"/>
    <w:rsid w:val="00C95707"/>
    <w:rsid w:val="00C964B1"/>
    <w:rsid w:val="00CA4410"/>
    <w:rsid w:val="00CC24E4"/>
    <w:rsid w:val="00CC7E11"/>
    <w:rsid w:val="00CD2222"/>
    <w:rsid w:val="00CD26CA"/>
    <w:rsid w:val="00CD40BB"/>
    <w:rsid w:val="00CE0C52"/>
    <w:rsid w:val="00CE3D9D"/>
    <w:rsid w:val="00CE6744"/>
    <w:rsid w:val="00CF131E"/>
    <w:rsid w:val="00CF63E1"/>
    <w:rsid w:val="00CF7187"/>
    <w:rsid w:val="00D001DC"/>
    <w:rsid w:val="00D03562"/>
    <w:rsid w:val="00D04D4C"/>
    <w:rsid w:val="00D106A2"/>
    <w:rsid w:val="00D21020"/>
    <w:rsid w:val="00D2202D"/>
    <w:rsid w:val="00D24C23"/>
    <w:rsid w:val="00D2662C"/>
    <w:rsid w:val="00D36742"/>
    <w:rsid w:val="00D41681"/>
    <w:rsid w:val="00D44ABC"/>
    <w:rsid w:val="00D471D4"/>
    <w:rsid w:val="00D47A5E"/>
    <w:rsid w:val="00D50540"/>
    <w:rsid w:val="00D5621F"/>
    <w:rsid w:val="00D621D8"/>
    <w:rsid w:val="00D63169"/>
    <w:rsid w:val="00D746EF"/>
    <w:rsid w:val="00D8282A"/>
    <w:rsid w:val="00D94CBB"/>
    <w:rsid w:val="00D95215"/>
    <w:rsid w:val="00DA1CCF"/>
    <w:rsid w:val="00DA4F58"/>
    <w:rsid w:val="00DB1244"/>
    <w:rsid w:val="00DB165E"/>
    <w:rsid w:val="00DC46EC"/>
    <w:rsid w:val="00DD0C8E"/>
    <w:rsid w:val="00DD46B5"/>
    <w:rsid w:val="00DD4E59"/>
    <w:rsid w:val="00DE0EA9"/>
    <w:rsid w:val="00DE1DC8"/>
    <w:rsid w:val="00DE52B6"/>
    <w:rsid w:val="00DF0501"/>
    <w:rsid w:val="00DF0F96"/>
    <w:rsid w:val="00E0442E"/>
    <w:rsid w:val="00E0567F"/>
    <w:rsid w:val="00E05F66"/>
    <w:rsid w:val="00E06AA6"/>
    <w:rsid w:val="00E11E0D"/>
    <w:rsid w:val="00E12912"/>
    <w:rsid w:val="00E23BEA"/>
    <w:rsid w:val="00E25C85"/>
    <w:rsid w:val="00E3380E"/>
    <w:rsid w:val="00E4058E"/>
    <w:rsid w:val="00E432F8"/>
    <w:rsid w:val="00E43302"/>
    <w:rsid w:val="00E43413"/>
    <w:rsid w:val="00E51017"/>
    <w:rsid w:val="00E51FC0"/>
    <w:rsid w:val="00E539EE"/>
    <w:rsid w:val="00E53A21"/>
    <w:rsid w:val="00E54441"/>
    <w:rsid w:val="00E54F6A"/>
    <w:rsid w:val="00E60808"/>
    <w:rsid w:val="00E60B7D"/>
    <w:rsid w:val="00E63676"/>
    <w:rsid w:val="00E643E4"/>
    <w:rsid w:val="00E64C83"/>
    <w:rsid w:val="00E7294B"/>
    <w:rsid w:val="00E74BEB"/>
    <w:rsid w:val="00E756B6"/>
    <w:rsid w:val="00E81A07"/>
    <w:rsid w:val="00EA43C6"/>
    <w:rsid w:val="00EA4F20"/>
    <w:rsid w:val="00EB1C86"/>
    <w:rsid w:val="00EB23A6"/>
    <w:rsid w:val="00EB67C7"/>
    <w:rsid w:val="00EC48A3"/>
    <w:rsid w:val="00EC5ABA"/>
    <w:rsid w:val="00EC5E7C"/>
    <w:rsid w:val="00ED089B"/>
    <w:rsid w:val="00ED0B24"/>
    <w:rsid w:val="00ED632C"/>
    <w:rsid w:val="00EE0F10"/>
    <w:rsid w:val="00EE1133"/>
    <w:rsid w:val="00EE4FAF"/>
    <w:rsid w:val="00EE531A"/>
    <w:rsid w:val="00EE7354"/>
    <w:rsid w:val="00EF233E"/>
    <w:rsid w:val="00EF3435"/>
    <w:rsid w:val="00EF58BE"/>
    <w:rsid w:val="00F00BC7"/>
    <w:rsid w:val="00F01CE4"/>
    <w:rsid w:val="00F02084"/>
    <w:rsid w:val="00F033FF"/>
    <w:rsid w:val="00F03453"/>
    <w:rsid w:val="00F03CF8"/>
    <w:rsid w:val="00F06D9E"/>
    <w:rsid w:val="00F15986"/>
    <w:rsid w:val="00F20C2D"/>
    <w:rsid w:val="00F22EC3"/>
    <w:rsid w:val="00F24F5D"/>
    <w:rsid w:val="00F34066"/>
    <w:rsid w:val="00F362EF"/>
    <w:rsid w:val="00F425BB"/>
    <w:rsid w:val="00F4338E"/>
    <w:rsid w:val="00F447DD"/>
    <w:rsid w:val="00F506AC"/>
    <w:rsid w:val="00F56931"/>
    <w:rsid w:val="00F56E8D"/>
    <w:rsid w:val="00F61FB2"/>
    <w:rsid w:val="00F67B83"/>
    <w:rsid w:val="00F72F1B"/>
    <w:rsid w:val="00F74C1B"/>
    <w:rsid w:val="00F75573"/>
    <w:rsid w:val="00F76643"/>
    <w:rsid w:val="00F82F14"/>
    <w:rsid w:val="00F90570"/>
    <w:rsid w:val="00F9294A"/>
    <w:rsid w:val="00F93ADC"/>
    <w:rsid w:val="00FA5F6A"/>
    <w:rsid w:val="00FB0A5E"/>
    <w:rsid w:val="00FB2CCE"/>
    <w:rsid w:val="00FB6897"/>
    <w:rsid w:val="00FD1787"/>
    <w:rsid w:val="00FD1E63"/>
    <w:rsid w:val="00FD45F5"/>
    <w:rsid w:val="00FE2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4B7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D26CA"/>
    <w:pPr>
      <w:widowControl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b/>
      <w:bCs/>
      <w:kern w:val="3"/>
      <w:lang w:eastAsia="ru-RU"/>
    </w:rPr>
  </w:style>
  <w:style w:type="paragraph" w:customStyle="1" w:styleId="1">
    <w:name w:val="Абзац1"/>
    <w:basedOn w:val="a"/>
    <w:rsid w:val="00CD26CA"/>
    <w:pPr>
      <w:spacing w:after="60" w:line="360" w:lineRule="exact"/>
      <w:ind w:firstLine="709"/>
      <w:jc w:val="both"/>
    </w:pPr>
    <w:rPr>
      <w:rFonts w:ascii="Arial" w:hAnsi="Arial"/>
      <w:lang w:eastAsia="ar-SA"/>
    </w:rPr>
  </w:style>
  <w:style w:type="paragraph" w:customStyle="1" w:styleId="ConsPlusNormal">
    <w:name w:val="ConsPlusNormal"/>
    <w:rsid w:val="00CD26C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CD26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6CA"/>
    <w:rPr>
      <w:rFonts w:ascii="Tahoma" w:eastAsia="Lucida Sans Unicode" w:hAnsi="Tahoma" w:cs="Tahoma"/>
      <w:kern w:val="2"/>
      <w:sz w:val="16"/>
      <w:szCs w:val="16"/>
      <w:lang w:eastAsia="ru-RU"/>
    </w:rPr>
  </w:style>
  <w:style w:type="paragraph" w:styleId="a5">
    <w:name w:val="No Spacing"/>
    <w:uiPriority w:val="1"/>
    <w:qFormat/>
    <w:rsid w:val="00E7294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8"/>
      <w:szCs w:val="24"/>
      <w:lang w:eastAsia="ru-RU"/>
    </w:rPr>
  </w:style>
  <w:style w:type="character" w:customStyle="1" w:styleId="apple-converted-space">
    <w:name w:val="apple-converted-space"/>
    <w:basedOn w:val="a0"/>
    <w:rsid w:val="007038F7"/>
  </w:style>
  <w:style w:type="character" w:styleId="a6">
    <w:name w:val="Hyperlink"/>
    <w:basedOn w:val="a0"/>
    <w:uiPriority w:val="99"/>
    <w:unhideWhenUsed/>
    <w:rsid w:val="007117BB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A709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F0F96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Arial"/>
      <w:kern w:val="3"/>
      <w:sz w:val="21"/>
      <w:szCs w:val="24"/>
      <w:lang w:eastAsia="ar-SA"/>
    </w:rPr>
  </w:style>
  <w:style w:type="paragraph" w:styleId="a8">
    <w:name w:val="List Paragraph"/>
    <w:basedOn w:val="a"/>
    <w:uiPriority w:val="34"/>
    <w:qFormat/>
    <w:rsid w:val="00825983"/>
    <w:pPr>
      <w:ind w:left="720"/>
      <w:contextualSpacing/>
    </w:pPr>
  </w:style>
  <w:style w:type="table" w:customStyle="1" w:styleId="2">
    <w:name w:val="Сетка таблицы2"/>
    <w:basedOn w:val="a1"/>
    <w:next w:val="a7"/>
    <w:uiPriority w:val="59"/>
    <w:rsid w:val="0082598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rsid w:val="00EB1C86"/>
    <w:pPr>
      <w:widowControl/>
      <w:suppressAutoHyphens w:val="0"/>
      <w:spacing w:before="100" w:beforeAutospacing="1" w:after="119"/>
    </w:pPr>
    <w:rPr>
      <w:rFonts w:eastAsia="Times New Roman"/>
      <w:kern w:val="0"/>
      <w:sz w:val="24"/>
    </w:rPr>
  </w:style>
  <w:style w:type="paragraph" w:customStyle="1" w:styleId="ConsTitle">
    <w:name w:val="ConsTitle"/>
    <w:rsid w:val="003604B7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kern w:val="2"/>
      <w:sz w:val="40"/>
      <w:szCs w:val="40"/>
      <w:lang w:eastAsia="zh-CN"/>
    </w:rPr>
  </w:style>
  <w:style w:type="paragraph" w:styleId="aa">
    <w:name w:val="Body Text Indent"/>
    <w:basedOn w:val="a"/>
    <w:link w:val="ab"/>
    <w:rsid w:val="003604B7"/>
    <w:pPr>
      <w:widowControl/>
      <w:spacing w:after="120"/>
      <w:ind w:left="283"/>
    </w:pPr>
    <w:rPr>
      <w:rFonts w:eastAsia="Calibri"/>
      <w:kern w:val="0"/>
      <w:sz w:val="24"/>
      <w:lang w:eastAsia="zh-CN"/>
    </w:rPr>
  </w:style>
  <w:style w:type="character" w:customStyle="1" w:styleId="ab">
    <w:name w:val="Основной текст с отступом Знак"/>
    <w:basedOn w:val="a0"/>
    <w:link w:val="aa"/>
    <w:rsid w:val="003604B7"/>
    <w:rPr>
      <w:rFonts w:ascii="Times New Roman" w:eastAsia="Calibri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4B7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D26CA"/>
    <w:pPr>
      <w:widowControl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b/>
      <w:bCs/>
      <w:kern w:val="3"/>
      <w:lang w:eastAsia="ru-RU"/>
    </w:rPr>
  </w:style>
  <w:style w:type="paragraph" w:customStyle="1" w:styleId="1">
    <w:name w:val="Абзац1"/>
    <w:basedOn w:val="a"/>
    <w:rsid w:val="00CD26CA"/>
    <w:pPr>
      <w:spacing w:after="60" w:line="360" w:lineRule="exact"/>
      <w:ind w:firstLine="709"/>
      <w:jc w:val="both"/>
    </w:pPr>
    <w:rPr>
      <w:rFonts w:ascii="Arial" w:hAnsi="Arial"/>
      <w:lang w:eastAsia="ar-SA"/>
    </w:rPr>
  </w:style>
  <w:style w:type="paragraph" w:customStyle="1" w:styleId="ConsPlusNormal">
    <w:name w:val="ConsPlusNormal"/>
    <w:rsid w:val="00CD26C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CD26C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6CA"/>
    <w:rPr>
      <w:rFonts w:ascii="Tahoma" w:eastAsia="Lucida Sans Unicode" w:hAnsi="Tahoma" w:cs="Tahoma"/>
      <w:kern w:val="2"/>
      <w:sz w:val="16"/>
      <w:szCs w:val="16"/>
      <w:lang w:eastAsia="ru-RU"/>
    </w:rPr>
  </w:style>
  <w:style w:type="paragraph" w:styleId="a5">
    <w:name w:val="No Spacing"/>
    <w:uiPriority w:val="1"/>
    <w:qFormat/>
    <w:rsid w:val="00E7294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8"/>
      <w:szCs w:val="24"/>
      <w:lang w:eastAsia="ru-RU"/>
    </w:rPr>
  </w:style>
  <w:style w:type="character" w:customStyle="1" w:styleId="apple-converted-space">
    <w:name w:val="apple-converted-space"/>
    <w:basedOn w:val="a0"/>
    <w:rsid w:val="007038F7"/>
  </w:style>
  <w:style w:type="character" w:styleId="a6">
    <w:name w:val="Hyperlink"/>
    <w:basedOn w:val="a0"/>
    <w:uiPriority w:val="99"/>
    <w:unhideWhenUsed/>
    <w:rsid w:val="007117BB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A709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F0F96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Arial"/>
      <w:kern w:val="3"/>
      <w:sz w:val="21"/>
      <w:szCs w:val="24"/>
      <w:lang w:eastAsia="ar-SA"/>
    </w:rPr>
  </w:style>
  <w:style w:type="paragraph" w:styleId="a8">
    <w:name w:val="List Paragraph"/>
    <w:basedOn w:val="a"/>
    <w:uiPriority w:val="34"/>
    <w:qFormat/>
    <w:rsid w:val="00825983"/>
    <w:pPr>
      <w:ind w:left="720"/>
      <w:contextualSpacing/>
    </w:pPr>
  </w:style>
  <w:style w:type="table" w:customStyle="1" w:styleId="2">
    <w:name w:val="Сетка таблицы2"/>
    <w:basedOn w:val="a1"/>
    <w:next w:val="a7"/>
    <w:uiPriority w:val="59"/>
    <w:rsid w:val="0082598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rsid w:val="00EB1C86"/>
    <w:pPr>
      <w:widowControl/>
      <w:suppressAutoHyphens w:val="0"/>
      <w:spacing w:before="100" w:beforeAutospacing="1" w:after="119"/>
    </w:pPr>
    <w:rPr>
      <w:rFonts w:eastAsia="Times New Roman"/>
      <w:kern w:val="0"/>
      <w:sz w:val="24"/>
    </w:rPr>
  </w:style>
  <w:style w:type="paragraph" w:customStyle="1" w:styleId="ConsTitle">
    <w:name w:val="ConsTitle"/>
    <w:rsid w:val="003604B7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kern w:val="2"/>
      <w:sz w:val="40"/>
      <w:szCs w:val="40"/>
      <w:lang w:eastAsia="zh-CN"/>
    </w:rPr>
  </w:style>
  <w:style w:type="paragraph" w:styleId="aa">
    <w:name w:val="Body Text Indent"/>
    <w:basedOn w:val="a"/>
    <w:link w:val="ab"/>
    <w:rsid w:val="003604B7"/>
    <w:pPr>
      <w:widowControl/>
      <w:spacing w:after="120"/>
      <w:ind w:left="283"/>
    </w:pPr>
    <w:rPr>
      <w:rFonts w:eastAsia="Calibri"/>
      <w:kern w:val="0"/>
      <w:sz w:val="24"/>
      <w:lang w:eastAsia="zh-CN"/>
    </w:rPr>
  </w:style>
  <w:style w:type="character" w:customStyle="1" w:styleId="ab">
    <w:name w:val="Основной текст с отступом Знак"/>
    <w:basedOn w:val="a0"/>
    <w:link w:val="aa"/>
    <w:rsid w:val="003604B7"/>
    <w:rPr>
      <w:rFonts w:ascii="Times New Roman" w:eastAsia="Calibri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40E54-7166-4EEC-8636-DD1B55303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1909</Words>
  <Characters>10884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Алоян</dc:creator>
  <cp:lastModifiedBy>Марина Милютина</cp:lastModifiedBy>
  <cp:revision>2</cp:revision>
  <cp:lastPrinted>2024-12-12T10:38:00Z</cp:lastPrinted>
  <dcterms:created xsi:type="dcterms:W3CDTF">2024-12-25T12:22:00Z</dcterms:created>
  <dcterms:modified xsi:type="dcterms:W3CDTF">2024-12-25T12:22:00Z</dcterms:modified>
</cp:coreProperties>
</file>