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1236"/>
        <w:gridCol w:w="4360"/>
      </w:tblGrid>
      <w:tr w:rsidR="00087E4D" w:rsidTr="00B145C3">
        <w:trPr>
          <w:trHeight w:val="960"/>
        </w:trPr>
        <w:tc>
          <w:tcPr>
            <w:tcW w:w="39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</w:pPr>
            <w:r>
              <w:rPr>
                <w:rFonts w:ascii="Times New Roman" w:eastAsia="Arial" w:hAnsi="Times New Roman" w:cs="Times New Roman"/>
                <w:b/>
                <w:noProof/>
                <w:sz w:val="22"/>
                <w:szCs w:val="22"/>
                <w:lang w:eastAsia="ru-RU"/>
              </w:rPr>
              <w:drawing>
                <wp:inline distT="0" distB="0" distL="0" distR="0" wp14:anchorId="7DCB851B" wp14:editId="03BE506D">
                  <wp:extent cx="495303" cy="571500"/>
                  <wp:effectExtent l="0" t="0" r="0" b="0"/>
                  <wp:docPr id="1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3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87E4D" w:rsidTr="00B145C3">
        <w:tc>
          <w:tcPr>
            <w:tcW w:w="39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</w:pPr>
            <w:r>
              <w:rPr>
                <w:rFonts w:ascii="Times New Roman" w:eastAsia="Arial" w:hAnsi="Times New Roman" w:cs="Times New Roman"/>
                <w:b/>
                <w:bCs/>
              </w:rPr>
              <w:t>АДМИНИСТРАЦИЯ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</w:rPr>
              <w:t>УРЖУМСКОГО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</w:rPr>
              <w:t>МУНИЦИПАЛЬНОГО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bCs/>
              </w:rPr>
              <w:t>РАЙОНА</w:t>
            </w: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ПОСТАНОВЛЕНИЕ</w:t>
            </w: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69352D" w:rsidP="0069352D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16.01.2026</w:t>
            </w:r>
            <w:r w:rsidR="00087E4D">
              <w:rPr>
                <w:rFonts w:ascii="Times New Roman" w:hAnsi="Times New Roman" w:cs="Times New Roman"/>
                <w:bCs/>
                <w:szCs w:val="22"/>
              </w:rPr>
              <w:t xml:space="preserve">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           </w:t>
            </w:r>
            <w:r w:rsidR="00087E4D">
              <w:rPr>
                <w:rFonts w:ascii="Times New Roman" w:hAnsi="Times New Roman" w:cs="Times New Roman"/>
                <w:bCs/>
                <w:szCs w:val="22"/>
              </w:rPr>
              <w:t xml:space="preserve">        № </w:t>
            </w:r>
            <w:r>
              <w:rPr>
                <w:rFonts w:ascii="Times New Roman" w:hAnsi="Times New Roman" w:cs="Times New Roman"/>
                <w:bCs/>
                <w:szCs w:val="22"/>
              </w:rPr>
              <w:t>18</w:t>
            </w:r>
          </w:p>
        </w:tc>
      </w:tr>
      <w:tr w:rsidR="00087E4D" w:rsidTr="00B145C3">
        <w:tc>
          <w:tcPr>
            <w:tcW w:w="957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E4D" w:rsidRDefault="00087E4D" w:rsidP="00B145C3">
            <w:pPr>
              <w:autoSpaceDE w:val="0"/>
              <w:snapToGrid w:val="0"/>
              <w:jc w:val="center"/>
            </w:pPr>
            <w:r>
              <w:rPr>
                <w:rFonts w:ascii="Times New Roman" w:eastAsia="Arial" w:hAnsi="Times New Roman" w:cs="Times New Roman"/>
                <w:bCs/>
                <w:szCs w:val="22"/>
              </w:rPr>
              <w:t>г.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bCs/>
                <w:szCs w:val="22"/>
              </w:rPr>
              <w:t>Уржум,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bCs/>
                <w:szCs w:val="22"/>
              </w:rPr>
              <w:t>Кировской</w:t>
            </w:r>
            <w:r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bCs/>
                <w:szCs w:val="22"/>
              </w:rPr>
              <w:t>области</w:t>
            </w:r>
          </w:p>
        </w:tc>
      </w:tr>
    </w:tbl>
    <w:p w:rsidR="00087E4D" w:rsidRDefault="00087E4D" w:rsidP="00087E4D">
      <w:pPr>
        <w:rPr>
          <w:rFonts w:ascii="Times New Roman" w:hAnsi="Times New Roman" w:cs="Times New Roman"/>
          <w:b/>
          <w:sz w:val="24"/>
        </w:rPr>
      </w:pPr>
    </w:p>
    <w:p w:rsidR="00087E4D" w:rsidRDefault="00087E4D" w:rsidP="00087E4D">
      <w:pPr>
        <w:rPr>
          <w:rFonts w:ascii="Times New Roman" w:hAnsi="Times New Roman" w:cs="Times New Roman"/>
          <w:b/>
          <w:sz w:val="24"/>
        </w:rPr>
      </w:pPr>
    </w:p>
    <w:p w:rsidR="00087E4D" w:rsidRPr="009E4B75" w:rsidRDefault="00087E4D" w:rsidP="00087E4D">
      <w:pPr>
        <w:autoSpaceDE w:val="0"/>
        <w:spacing w:line="276" w:lineRule="auto"/>
        <w:jc w:val="center"/>
        <w:rPr>
          <w:rFonts w:ascii="Times New Roman" w:hAnsi="Times New Roman"/>
          <w:b/>
          <w:bCs/>
          <w:kern w:val="1"/>
          <w:szCs w:val="28"/>
        </w:rPr>
      </w:pPr>
      <w:r w:rsidRPr="009E4B75">
        <w:rPr>
          <w:rFonts w:ascii="Times New Roman" w:hAnsi="Times New Roman"/>
          <w:b/>
          <w:bCs/>
          <w:kern w:val="1"/>
          <w:szCs w:val="28"/>
        </w:rPr>
        <w:t>О внесении изменений в постановление администрации Уржумского муниципального района от 29.12.2021 № 1008</w:t>
      </w:r>
    </w:p>
    <w:p w:rsidR="00087E4D" w:rsidRDefault="00087E4D" w:rsidP="00087E4D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</w:t>
      </w:r>
    </w:p>
    <w:p w:rsidR="00082F0C" w:rsidRPr="00082F0C" w:rsidRDefault="00082F0C" w:rsidP="00082F0C">
      <w:pPr>
        <w:widowControl w:val="0"/>
        <w:autoSpaceDN w:val="0"/>
        <w:jc w:val="left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ru-RU"/>
        </w:rPr>
      </w:pPr>
    </w:p>
    <w:p w:rsidR="00082F0C" w:rsidRPr="00082F0C" w:rsidRDefault="00082F0C" w:rsidP="00082F0C">
      <w:pPr>
        <w:widowControl w:val="0"/>
        <w:autoSpaceDE w:val="0"/>
        <w:autoSpaceDN w:val="0"/>
        <w:spacing w:line="276" w:lineRule="auto"/>
        <w:ind w:firstLine="709"/>
        <w:textAlignment w:val="baseline"/>
        <w:rPr>
          <w:rFonts w:ascii="Times New Roman" w:eastAsia="Lucida Sans Unicode" w:hAnsi="Times New Roman" w:cs="Times New Roman"/>
          <w:kern w:val="1"/>
          <w:szCs w:val="28"/>
          <w:lang w:eastAsia="ru-RU"/>
        </w:rPr>
      </w:pPr>
      <w:r w:rsidRPr="00082F0C">
        <w:rPr>
          <w:rFonts w:ascii="Times New Roman" w:eastAsia="Lucida Sans Unicode" w:hAnsi="Times New Roman" w:cs="Times New Roman"/>
          <w:kern w:val="1"/>
          <w:szCs w:val="28"/>
          <w:lang w:eastAsia="ru-RU"/>
        </w:rPr>
        <w:t xml:space="preserve">В соответствии со статьей 41 Устава муниципального образования </w:t>
      </w:r>
      <w:proofErr w:type="spellStart"/>
      <w:r w:rsidRPr="00082F0C">
        <w:rPr>
          <w:rFonts w:ascii="Times New Roman" w:eastAsia="Lucida Sans Unicode" w:hAnsi="Times New Roman" w:cs="Times New Roman"/>
          <w:kern w:val="1"/>
          <w:szCs w:val="28"/>
          <w:lang w:eastAsia="ru-RU"/>
        </w:rPr>
        <w:t>Уржумский</w:t>
      </w:r>
      <w:proofErr w:type="spellEnd"/>
      <w:r w:rsidRPr="00082F0C">
        <w:rPr>
          <w:rFonts w:ascii="Times New Roman" w:eastAsia="Lucida Sans Unicode" w:hAnsi="Times New Roman" w:cs="Times New Roman"/>
          <w:kern w:val="1"/>
          <w:szCs w:val="28"/>
          <w:lang w:eastAsia="ru-RU"/>
        </w:rPr>
        <w:t xml:space="preserve"> муниципальный район Кировской области, постановлением администрации Уржумского муниципального района от 30.06.2021 </w:t>
      </w:r>
      <w:r>
        <w:rPr>
          <w:rFonts w:ascii="Times New Roman" w:eastAsia="Lucida Sans Unicode" w:hAnsi="Times New Roman" w:cs="Times New Roman"/>
          <w:kern w:val="1"/>
          <w:szCs w:val="28"/>
          <w:lang w:eastAsia="ru-RU"/>
        </w:rPr>
        <w:t xml:space="preserve">                               </w:t>
      </w:r>
      <w:r w:rsidRPr="00082F0C">
        <w:rPr>
          <w:rFonts w:ascii="Times New Roman" w:eastAsia="Lucida Sans Unicode" w:hAnsi="Times New Roman" w:cs="Times New Roman"/>
          <w:kern w:val="1"/>
          <w:szCs w:val="28"/>
          <w:lang w:eastAsia="ru-RU"/>
        </w:rPr>
        <w:t>№487 «О разработке, реализации и оценке эффективности реализации муниципальных программ Уржумского муниципального района Кировской области» администрация Уржумского муниципального района ПОСТАНОВЛЯЕТ:</w:t>
      </w:r>
    </w:p>
    <w:p w:rsidR="00087E4D" w:rsidRPr="009E4B75" w:rsidRDefault="00087E4D" w:rsidP="00087E4D">
      <w:pPr>
        <w:autoSpaceDE w:val="0"/>
        <w:spacing w:line="276" w:lineRule="auto"/>
        <w:ind w:firstLine="709"/>
        <w:rPr>
          <w:rFonts w:ascii="Times New Roman" w:hAnsi="Times New Roman" w:cs="Times New Roman"/>
          <w:kern w:val="1"/>
          <w:szCs w:val="28"/>
        </w:rPr>
      </w:pPr>
      <w:r w:rsidRPr="009E4B75">
        <w:rPr>
          <w:rFonts w:ascii="Times New Roman" w:hAnsi="Times New Roman" w:cs="Times New Roman"/>
          <w:szCs w:val="28"/>
        </w:rPr>
        <w:t>1.</w:t>
      </w:r>
      <w:r w:rsidRPr="009E4B75">
        <w:rPr>
          <w:rFonts w:ascii="Times New Roman" w:hAnsi="Times New Roman" w:cs="Times New Roman"/>
          <w:kern w:val="1"/>
          <w:szCs w:val="28"/>
        </w:rPr>
        <w:t xml:space="preserve"> Внести изменения в постановление администрации Уржумского муниципального района от 29.12.2021 № 1008 «Об утверждении муниципальной программы «Развитие агропромышленного комплекса Уржумского муниципального района Кировской области», утвердив изменения в муниципальной программе «Развитие агропромышленного комплекса Уржумского муниципального района Кировской области» согласно приложению №1.</w:t>
      </w:r>
    </w:p>
    <w:p w:rsidR="00087E4D" w:rsidRDefault="00B36054" w:rsidP="00087E4D">
      <w:pPr>
        <w:spacing w:line="276" w:lineRule="auto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</w:t>
      </w:r>
      <w:r w:rsidR="00087E4D" w:rsidRPr="00F63FA0">
        <w:rPr>
          <w:rFonts w:ascii="Times New Roman" w:hAnsi="Times New Roman" w:cs="Times New Roman"/>
          <w:szCs w:val="28"/>
        </w:rPr>
        <w:t xml:space="preserve">. Контроль за выполнением настоящего постановления возложить на </w:t>
      </w:r>
      <w:r w:rsidR="00087E4D">
        <w:rPr>
          <w:rFonts w:ascii="Times New Roman" w:hAnsi="Times New Roman" w:cs="Times New Roman"/>
          <w:szCs w:val="28"/>
        </w:rPr>
        <w:t>заведующего сектором сельского хозяйства Ширяеву О.В.</w:t>
      </w:r>
    </w:p>
    <w:p w:rsidR="00087E4D" w:rsidRDefault="00082F0C" w:rsidP="007B3AB3">
      <w:pPr>
        <w:spacing w:line="276" w:lineRule="auto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</w:t>
      </w:r>
      <w:r w:rsidR="007B3AB3" w:rsidRPr="007B3AB3">
        <w:rPr>
          <w:rFonts w:ascii="Times New Roman" w:hAnsi="Times New Roman" w:cs="Times New Roman"/>
          <w:szCs w:val="28"/>
        </w:rPr>
        <w:t xml:space="preserve">. Настоящее постановление </w:t>
      </w:r>
      <w:r w:rsidRPr="00082F0C">
        <w:rPr>
          <w:rFonts w:ascii="Times New Roman" w:hAnsi="Times New Roman" w:cs="Times New Roman"/>
          <w:szCs w:val="28"/>
        </w:rPr>
        <w:t xml:space="preserve">вступает в силу с </w:t>
      </w:r>
      <w:r>
        <w:rPr>
          <w:rFonts w:ascii="Times New Roman" w:hAnsi="Times New Roman" w:cs="Times New Roman"/>
          <w:szCs w:val="28"/>
        </w:rPr>
        <w:t xml:space="preserve">момента </w:t>
      </w:r>
      <w:r w:rsidR="007B3AB3" w:rsidRPr="007B3AB3">
        <w:rPr>
          <w:rFonts w:ascii="Times New Roman" w:hAnsi="Times New Roman" w:cs="Times New Roman"/>
          <w:szCs w:val="28"/>
        </w:rPr>
        <w:t>опубликова</w:t>
      </w:r>
      <w:r>
        <w:rPr>
          <w:rFonts w:ascii="Times New Roman" w:hAnsi="Times New Roman" w:cs="Times New Roman"/>
          <w:szCs w:val="28"/>
        </w:rPr>
        <w:t>ния</w:t>
      </w:r>
      <w:r w:rsidR="007B3AB3" w:rsidRPr="007B3AB3">
        <w:rPr>
          <w:rFonts w:ascii="Times New Roman" w:hAnsi="Times New Roman" w:cs="Times New Roman"/>
          <w:szCs w:val="28"/>
        </w:rPr>
        <w:t xml:space="preserve"> в </w:t>
      </w:r>
      <w:r>
        <w:rPr>
          <w:rFonts w:ascii="Times New Roman" w:hAnsi="Times New Roman" w:cs="Times New Roman"/>
          <w:szCs w:val="28"/>
        </w:rPr>
        <w:t>«</w:t>
      </w:r>
      <w:r w:rsidR="007B3AB3" w:rsidRPr="007B3AB3">
        <w:rPr>
          <w:rFonts w:ascii="Times New Roman" w:hAnsi="Times New Roman" w:cs="Times New Roman"/>
          <w:szCs w:val="28"/>
        </w:rPr>
        <w:t>Информационном бюллетене органов местного самоуправления Уржумского муниципального района Кировской области</w:t>
      </w:r>
      <w:r>
        <w:rPr>
          <w:rFonts w:ascii="Times New Roman" w:hAnsi="Times New Roman" w:cs="Times New Roman"/>
          <w:szCs w:val="28"/>
        </w:rPr>
        <w:t>» и распространяется на правоотношения, возникшие с 01.01.2026 г.</w:t>
      </w:r>
    </w:p>
    <w:p w:rsidR="00087E4D" w:rsidRDefault="00087E4D" w:rsidP="00087E4D">
      <w:pPr>
        <w:spacing w:before="720"/>
      </w:pPr>
      <w:r>
        <w:rPr>
          <w:rFonts w:ascii="Times New Roman" w:hAnsi="Times New Roman" w:cs="Times New Roman"/>
          <w:szCs w:val="28"/>
        </w:rPr>
        <w:t>Глава администрации</w:t>
      </w:r>
    </w:p>
    <w:p w:rsidR="00087E4D" w:rsidRDefault="00087E4D" w:rsidP="00087E4D">
      <w:pPr>
        <w:spacing w:line="200" w:lineRule="atLeast"/>
      </w:pPr>
      <w:r>
        <w:rPr>
          <w:rFonts w:ascii="Times New Roman" w:hAnsi="Times New Roman" w:cs="Times New Roman"/>
          <w:szCs w:val="28"/>
        </w:rPr>
        <w:t xml:space="preserve">Уржумского муниципального района        В.В. </w:t>
      </w:r>
      <w:proofErr w:type="spellStart"/>
      <w:r>
        <w:rPr>
          <w:rFonts w:ascii="Times New Roman" w:hAnsi="Times New Roman" w:cs="Times New Roman"/>
          <w:szCs w:val="28"/>
        </w:rPr>
        <w:t>Байбородов</w:t>
      </w:r>
      <w:proofErr w:type="spellEnd"/>
    </w:p>
    <w:p w:rsidR="00087E4D" w:rsidRDefault="00087E4D" w:rsidP="00087E4D">
      <w:pPr>
        <w:spacing w:line="200" w:lineRule="atLeast"/>
        <w:rPr>
          <w:rFonts w:ascii="Times New Roman" w:hAnsi="Times New Roman" w:cs="Times New Roman"/>
          <w:szCs w:val="28"/>
        </w:rPr>
      </w:pPr>
    </w:p>
    <w:p w:rsidR="00087E4D" w:rsidRDefault="00087E4D" w:rsidP="00087E4D">
      <w:pPr>
        <w:suppressAutoHyphens w:val="0"/>
        <w:rPr>
          <w:rFonts w:ascii="Times New Roman" w:hAnsi="Times New Roman" w:cs="Times New Roman"/>
          <w:szCs w:val="28"/>
        </w:rPr>
      </w:pPr>
    </w:p>
    <w:p w:rsidR="00A650C8" w:rsidRPr="0069352D" w:rsidRDefault="00087E4D" w:rsidP="0069352D">
      <w:pPr>
        <w:suppressAutoHyphens w:val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</w:t>
      </w:r>
      <w:r w:rsidR="0069352D">
        <w:rPr>
          <w:rFonts w:ascii="Times New Roman" w:hAnsi="Times New Roman" w:cs="Times New Roman"/>
          <w:szCs w:val="28"/>
        </w:rPr>
        <w:t xml:space="preserve">                             </w:t>
      </w:r>
    </w:p>
    <w:p w:rsidR="00A57769" w:rsidRPr="00A57769" w:rsidRDefault="00A57769" w:rsidP="00A57769">
      <w:pPr>
        <w:widowControl w:val="0"/>
        <w:tabs>
          <w:tab w:val="left" w:pos="6951"/>
          <w:tab w:val="right" w:pos="10318"/>
        </w:tabs>
        <w:autoSpaceDN w:val="0"/>
        <w:ind w:left="5387"/>
        <w:jc w:val="left"/>
        <w:textAlignment w:val="baseline"/>
        <w:rPr>
          <w:rFonts w:ascii="Times New Roman" w:eastAsia="Lucida Sans Unicode" w:hAnsi="Times New Roman" w:cs="Times New Roman"/>
          <w:kern w:val="3"/>
          <w:szCs w:val="28"/>
          <w:lang w:eastAsia="ru-RU"/>
        </w:rPr>
      </w:pPr>
      <w:r w:rsidRPr="00A57769">
        <w:rPr>
          <w:rFonts w:ascii="Times New Roman" w:eastAsia="Lucida Sans Unicode" w:hAnsi="Times New Roman" w:cs="Times New Roman"/>
          <w:kern w:val="3"/>
          <w:szCs w:val="28"/>
          <w:lang w:eastAsia="ru-RU"/>
        </w:rPr>
        <w:lastRenderedPageBreak/>
        <w:t>Приложение №1</w:t>
      </w:r>
    </w:p>
    <w:p w:rsidR="00A57769" w:rsidRPr="00A57769" w:rsidRDefault="00A57769" w:rsidP="00A57769">
      <w:pPr>
        <w:widowControl w:val="0"/>
        <w:autoSpaceDN w:val="0"/>
        <w:ind w:left="5387"/>
        <w:jc w:val="left"/>
        <w:textAlignment w:val="baseline"/>
        <w:rPr>
          <w:rFonts w:ascii="Arial" w:eastAsia="Lucida Sans Unicode" w:hAnsi="Arial" w:cs="Tahoma"/>
          <w:kern w:val="3"/>
          <w:szCs w:val="28"/>
          <w:lang w:eastAsia="ru-RU"/>
        </w:rPr>
      </w:pPr>
      <w:r w:rsidRPr="00A57769">
        <w:rPr>
          <w:rFonts w:ascii="Arial" w:eastAsia="Lucida Sans Unicode" w:hAnsi="Arial" w:cs="Tahoma"/>
          <w:kern w:val="3"/>
          <w:szCs w:val="28"/>
          <w:lang w:eastAsia="ru-RU"/>
        </w:rPr>
        <w:tab/>
      </w:r>
    </w:p>
    <w:p w:rsidR="00A57769" w:rsidRPr="00A57769" w:rsidRDefault="00A57769" w:rsidP="00A57769">
      <w:pPr>
        <w:widowControl w:val="0"/>
        <w:autoSpaceDN w:val="0"/>
        <w:ind w:left="5387"/>
        <w:jc w:val="left"/>
        <w:textAlignment w:val="baseline"/>
        <w:rPr>
          <w:rFonts w:ascii="Times New Roman" w:eastAsia="Calibri" w:hAnsi="Times New Roman" w:cs="Times New Roman"/>
          <w:kern w:val="3"/>
          <w:szCs w:val="28"/>
          <w:lang w:eastAsia="en-US"/>
        </w:rPr>
      </w:pPr>
      <w:r w:rsidRPr="00A57769">
        <w:rPr>
          <w:rFonts w:ascii="Times New Roman" w:eastAsia="Calibri" w:hAnsi="Times New Roman" w:cs="Times New Roman"/>
          <w:kern w:val="3"/>
          <w:szCs w:val="28"/>
          <w:lang w:eastAsia="en-US"/>
        </w:rPr>
        <w:t>УТВЕРЖДЕНЫ</w:t>
      </w:r>
    </w:p>
    <w:p w:rsidR="00A57769" w:rsidRPr="00A57769" w:rsidRDefault="00A57769" w:rsidP="00A57769">
      <w:pPr>
        <w:widowControl w:val="0"/>
        <w:autoSpaceDN w:val="0"/>
        <w:ind w:left="5387"/>
        <w:jc w:val="left"/>
        <w:textAlignment w:val="baseline"/>
        <w:rPr>
          <w:rFonts w:ascii="Times New Roman" w:eastAsia="Calibri" w:hAnsi="Times New Roman" w:cs="Times New Roman"/>
          <w:kern w:val="3"/>
          <w:szCs w:val="28"/>
          <w:lang w:eastAsia="en-US"/>
        </w:rPr>
      </w:pPr>
    </w:p>
    <w:p w:rsidR="00A57769" w:rsidRPr="00A57769" w:rsidRDefault="00A57769" w:rsidP="00A57769">
      <w:pPr>
        <w:widowControl w:val="0"/>
        <w:suppressAutoHyphens w:val="0"/>
        <w:autoSpaceDN w:val="0"/>
        <w:ind w:left="5387"/>
        <w:jc w:val="left"/>
        <w:textAlignment w:val="baseline"/>
        <w:rPr>
          <w:rFonts w:ascii="Times New Roman" w:eastAsia="Calibri" w:hAnsi="Times New Roman" w:cs="Times New Roman"/>
          <w:kern w:val="3"/>
          <w:szCs w:val="28"/>
          <w:lang w:eastAsia="en-US"/>
        </w:rPr>
      </w:pPr>
      <w:r w:rsidRPr="00A57769">
        <w:rPr>
          <w:rFonts w:ascii="Times New Roman" w:eastAsia="Calibri" w:hAnsi="Times New Roman" w:cs="Times New Roman"/>
          <w:kern w:val="3"/>
          <w:szCs w:val="28"/>
          <w:lang w:eastAsia="en-US"/>
        </w:rPr>
        <w:t>постановлением администрации</w:t>
      </w:r>
    </w:p>
    <w:p w:rsidR="00A57769" w:rsidRPr="00A57769" w:rsidRDefault="00A57769" w:rsidP="00A57769">
      <w:pPr>
        <w:widowControl w:val="0"/>
        <w:tabs>
          <w:tab w:val="left" w:pos="142"/>
        </w:tabs>
        <w:suppressAutoHyphens w:val="0"/>
        <w:autoSpaceDN w:val="0"/>
        <w:ind w:left="5387"/>
        <w:jc w:val="left"/>
        <w:textAlignment w:val="baseline"/>
        <w:rPr>
          <w:rFonts w:ascii="Times New Roman" w:eastAsia="Calibri" w:hAnsi="Times New Roman" w:cs="Times New Roman"/>
          <w:kern w:val="3"/>
          <w:szCs w:val="28"/>
          <w:lang w:eastAsia="en-US"/>
        </w:rPr>
      </w:pPr>
      <w:r w:rsidRPr="00A57769">
        <w:rPr>
          <w:rFonts w:ascii="Times New Roman" w:eastAsia="Calibri" w:hAnsi="Times New Roman" w:cs="Times New Roman"/>
          <w:kern w:val="3"/>
          <w:szCs w:val="28"/>
          <w:lang w:eastAsia="en-US"/>
        </w:rPr>
        <w:t xml:space="preserve">Уржумского муниципального района         </w:t>
      </w:r>
    </w:p>
    <w:p w:rsidR="00A57769" w:rsidRPr="00A57769" w:rsidRDefault="0069352D" w:rsidP="00A57769">
      <w:pPr>
        <w:widowControl w:val="0"/>
        <w:suppressAutoHyphens w:val="0"/>
        <w:autoSpaceDN w:val="0"/>
        <w:ind w:left="5387"/>
        <w:jc w:val="left"/>
        <w:textAlignment w:val="baseline"/>
        <w:rPr>
          <w:rFonts w:ascii="Times New Roman" w:eastAsia="Calibri" w:hAnsi="Times New Roman" w:cs="Times New Roman"/>
          <w:kern w:val="3"/>
          <w:szCs w:val="28"/>
          <w:lang w:eastAsia="en-US"/>
        </w:rPr>
      </w:pPr>
      <w:r>
        <w:rPr>
          <w:rFonts w:ascii="Times New Roman" w:eastAsia="Calibri" w:hAnsi="Times New Roman" w:cs="Times New Roman"/>
          <w:kern w:val="3"/>
          <w:szCs w:val="28"/>
          <w:lang w:eastAsia="en-US"/>
        </w:rPr>
        <w:t>от 16.01.2026  №  18</w:t>
      </w:r>
    </w:p>
    <w:p w:rsidR="00A57769" w:rsidRDefault="00A57769" w:rsidP="00A57769">
      <w:pPr>
        <w:tabs>
          <w:tab w:val="left" w:pos="708"/>
          <w:tab w:val="left" w:pos="6195"/>
        </w:tabs>
        <w:overflowPunct w:val="0"/>
        <w:autoSpaceDN w:val="0"/>
        <w:spacing w:after="200" w:line="100" w:lineRule="atLeast"/>
        <w:jc w:val="left"/>
        <w:textAlignment w:val="baseline"/>
        <w:rPr>
          <w:rFonts w:ascii="Calibri" w:eastAsia="Lucida Sans Unicode" w:hAnsi="Calibri" w:cs="Times New Roman"/>
          <w:color w:val="00000A"/>
          <w:kern w:val="3"/>
          <w:szCs w:val="28"/>
          <w:lang w:eastAsia="en-US"/>
        </w:rPr>
      </w:pPr>
      <w:bookmarkStart w:id="0" w:name="_GoBack"/>
      <w:bookmarkEnd w:id="0"/>
    </w:p>
    <w:p w:rsidR="00DA5253" w:rsidRDefault="00DA5253" w:rsidP="00A57769">
      <w:pPr>
        <w:tabs>
          <w:tab w:val="left" w:pos="708"/>
          <w:tab w:val="left" w:pos="6195"/>
        </w:tabs>
        <w:overflowPunct w:val="0"/>
        <w:autoSpaceDN w:val="0"/>
        <w:spacing w:after="200" w:line="100" w:lineRule="atLeast"/>
        <w:jc w:val="left"/>
        <w:textAlignment w:val="baseline"/>
        <w:rPr>
          <w:rFonts w:ascii="Calibri" w:eastAsia="Lucida Sans Unicode" w:hAnsi="Calibri" w:cs="Times New Roman"/>
          <w:color w:val="00000A"/>
          <w:kern w:val="3"/>
          <w:szCs w:val="28"/>
          <w:lang w:eastAsia="en-US"/>
        </w:rPr>
      </w:pPr>
    </w:p>
    <w:p w:rsidR="00DA5253" w:rsidRPr="00A57769" w:rsidRDefault="00DA5253" w:rsidP="00A57769">
      <w:pPr>
        <w:tabs>
          <w:tab w:val="left" w:pos="708"/>
          <w:tab w:val="left" w:pos="6195"/>
        </w:tabs>
        <w:overflowPunct w:val="0"/>
        <w:autoSpaceDN w:val="0"/>
        <w:spacing w:after="200" w:line="100" w:lineRule="atLeast"/>
        <w:jc w:val="left"/>
        <w:textAlignment w:val="baseline"/>
        <w:rPr>
          <w:rFonts w:ascii="Calibri" w:eastAsia="Lucida Sans Unicode" w:hAnsi="Calibri" w:cs="Times New Roman"/>
          <w:color w:val="00000A"/>
          <w:kern w:val="3"/>
          <w:szCs w:val="28"/>
          <w:lang w:eastAsia="en-US"/>
        </w:rPr>
      </w:pPr>
    </w:p>
    <w:p w:rsidR="00A57769" w:rsidRPr="00A57769" w:rsidRDefault="00A57769" w:rsidP="00A57769">
      <w:pPr>
        <w:tabs>
          <w:tab w:val="left" w:pos="708"/>
          <w:tab w:val="left" w:pos="6195"/>
        </w:tabs>
        <w:overflowPunct w:val="0"/>
        <w:autoSpaceDN w:val="0"/>
        <w:spacing w:after="200" w:line="100" w:lineRule="atLeast"/>
        <w:jc w:val="left"/>
        <w:textAlignment w:val="baseline"/>
        <w:rPr>
          <w:rFonts w:ascii="Calibri" w:eastAsia="Lucida Sans Unicode" w:hAnsi="Calibri" w:cs="Times New Roman"/>
          <w:color w:val="00000A"/>
          <w:kern w:val="3"/>
          <w:szCs w:val="28"/>
          <w:lang w:eastAsia="en-US"/>
        </w:rPr>
      </w:pPr>
    </w:p>
    <w:p w:rsidR="00A57769" w:rsidRPr="00A57769" w:rsidRDefault="00A57769" w:rsidP="00A57769">
      <w:pPr>
        <w:widowControl w:val="0"/>
        <w:autoSpaceDN w:val="0"/>
        <w:spacing w:before="60" w:after="60" w:line="100" w:lineRule="atLeast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1"/>
          <w:szCs w:val="28"/>
          <w:lang w:eastAsia="ru-RU"/>
        </w:rPr>
      </w:pPr>
      <w:r w:rsidRPr="00A57769">
        <w:rPr>
          <w:rFonts w:ascii="Arial" w:eastAsia="Lucida Sans Unicode" w:hAnsi="Arial" w:cs="Times New Roman CYR"/>
          <w:kern w:val="1"/>
          <w:szCs w:val="28"/>
          <w:lang w:eastAsia="ru-RU"/>
        </w:rPr>
        <w:t xml:space="preserve">  </w:t>
      </w:r>
      <w:r w:rsidRPr="00A57769">
        <w:rPr>
          <w:rFonts w:ascii="Times New Roman" w:eastAsia="Lucida Sans Unicode" w:hAnsi="Times New Roman" w:cs="Times New Roman"/>
          <w:b/>
          <w:kern w:val="1"/>
          <w:szCs w:val="28"/>
          <w:lang w:eastAsia="ru-RU"/>
        </w:rPr>
        <w:t>ИЗМЕНЕНИЯ</w:t>
      </w:r>
    </w:p>
    <w:p w:rsidR="00A57769" w:rsidRPr="00A57769" w:rsidRDefault="00A57769" w:rsidP="00A57769">
      <w:pPr>
        <w:widowControl w:val="0"/>
        <w:autoSpaceDE w:val="0"/>
        <w:autoSpaceDN w:val="0"/>
        <w:spacing w:after="480" w:line="100" w:lineRule="atLeast"/>
        <w:jc w:val="center"/>
        <w:textAlignment w:val="baseline"/>
        <w:rPr>
          <w:rFonts w:ascii="Times New Roman" w:eastAsia="Calibri" w:hAnsi="Times New Roman" w:cs="Times New Roman"/>
          <w:kern w:val="1"/>
          <w:szCs w:val="28"/>
          <w:lang w:eastAsia="ru-RU"/>
        </w:rPr>
      </w:pPr>
      <w:r w:rsidRPr="00A57769">
        <w:rPr>
          <w:rFonts w:ascii="Times New Roman" w:eastAsia="Lucida Sans Unicode" w:hAnsi="Times New Roman" w:cs="Times New Roman"/>
          <w:b/>
          <w:bCs/>
          <w:kern w:val="1"/>
          <w:szCs w:val="28"/>
          <w:lang w:eastAsia="ru-RU"/>
        </w:rPr>
        <w:t xml:space="preserve">в муниципальную программу «Развитие агропромышленного комплекса Уржумского муниципального района Кировской области»                               </w:t>
      </w:r>
    </w:p>
    <w:p w:rsidR="00D01333" w:rsidRPr="00D01333" w:rsidRDefault="00D01333" w:rsidP="00D01333">
      <w:pPr>
        <w:widowControl w:val="0"/>
        <w:tabs>
          <w:tab w:val="left" w:pos="870"/>
        </w:tabs>
        <w:autoSpaceDN w:val="0"/>
        <w:spacing w:line="276" w:lineRule="auto"/>
        <w:ind w:firstLine="851"/>
        <w:jc w:val="left"/>
        <w:textAlignment w:val="baseline"/>
        <w:rPr>
          <w:rFonts w:ascii="Times New Roman" w:eastAsia="Calibri" w:hAnsi="Times New Roman" w:cs="Times New Roman"/>
          <w:b/>
          <w:kern w:val="1"/>
          <w:sz w:val="21"/>
          <w:szCs w:val="28"/>
          <w:lang w:eastAsia="ru-RU"/>
        </w:rPr>
      </w:pPr>
    </w:p>
    <w:p w:rsidR="00C74DB8" w:rsidRDefault="00C74DB8" w:rsidP="00C74DB8"/>
    <w:p w:rsidR="00D01333" w:rsidRDefault="00B36054" w:rsidP="00357E2F">
      <w:pPr>
        <w:spacing w:line="276" w:lineRule="auto"/>
        <w:ind w:firstLine="709"/>
      </w:pPr>
      <w:r>
        <w:t>1</w:t>
      </w:r>
      <w:r w:rsidR="00D01333" w:rsidRPr="00D01333">
        <w:t xml:space="preserve">. </w:t>
      </w:r>
      <w:r>
        <w:t xml:space="preserve"> В разделе </w:t>
      </w:r>
      <w:r w:rsidRPr="00B36054">
        <w:t xml:space="preserve">3. </w:t>
      </w:r>
      <w:r>
        <w:t>«</w:t>
      </w:r>
      <w:r w:rsidRPr="00B36054">
        <w:t>Обобщенная характеристика отдельных мероприятий Подпрограммы</w:t>
      </w:r>
      <w:r>
        <w:t xml:space="preserve">» </w:t>
      </w:r>
      <w:r w:rsidR="00D01333" w:rsidRPr="00D01333">
        <w:t>Таблицу №2 « Перечень объектов на проектирование, строительство, реконструкцию автомобильных дорог общего пользования ( за исключением  автомобильных дорог общего пользования) с твердым покрытием до сельских населенных пунктов, не имеющих круглогодичной связи с сетью автомобильных дорог общего пользования, а также капитальный ремонт» подпрограммы изложить в новой редакции следующего содержания:</w:t>
      </w:r>
    </w:p>
    <w:p w:rsidR="005C3E07" w:rsidRDefault="005C3E07"/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p w:rsidR="0024086E" w:rsidRDefault="0024086E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  <w:sectPr w:rsidR="0024086E" w:rsidSect="00DD2A46">
          <w:pgSz w:w="11906" w:h="16838"/>
          <w:pgMar w:top="1134" w:right="851" w:bottom="851" w:left="1701" w:header="709" w:footer="709" w:gutter="0"/>
          <w:cols w:space="708"/>
          <w:docGrid w:linePitch="381"/>
        </w:sectPr>
      </w:pPr>
    </w:p>
    <w:p w:rsidR="0024086E" w:rsidRDefault="0024086E" w:rsidP="0024086E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right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  <w:r>
        <w:rPr>
          <w:rFonts w:eastAsia="Lucida Sans Unicode"/>
          <w:color w:val="00000A"/>
          <w:kern w:val="3"/>
          <w:szCs w:val="28"/>
          <w:lang w:eastAsia="ru-RU"/>
        </w:rPr>
        <w:lastRenderedPageBreak/>
        <w:t>Таблица 2</w:t>
      </w:r>
    </w:p>
    <w:p w:rsidR="00E726CC" w:rsidRPr="00E726CC" w:rsidRDefault="00E726CC" w:rsidP="00E726CC">
      <w:pPr>
        <w:widowControl w:val="0"/>
        <w:tabs>
          <w:tab w:val="left" w:pos="708"/>
        </w:tabs>
        <w:overflowPunct w:val="0"/>
        <w:autoSpaceDN w:val="0"/>
        <w:spacing w:line="276" w:lineRule="auto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  <w:r w:rsidRPr="00E726CC">
        <w:rPr>
          <w:rFonts w:eastAsia="Lucida Sans Unicode"/>
          <w:color w:val="00000A"/>
          <w:kern w:val="3"/>
          <w:szCs w:val="28"/>
          <w:lang w:eastAsia="ru-RU"/>
        </w:rPr>
        <w:t>Перечень объектов на проектирование, строительство, реконструкцию автомобильных дорог общего пользования (за исключением автомобильных дорог общего пользования) с твердым покрытием до сельских населенных пунктов, не имеющих круглогодичной связи с сетью автомобильных дорог общего пользования, а также капитальный ремонт, ремонт</w:t>
      </w:r>
    </w:p>
    <w:p w:rsidR="00E726CC" w:rsidRPr="00E726CC" w:rsidRDefault="00E726CC" w:rsidP="00E726CC">
      <w:pPr>
        <w:widowControl w:val="0"/>
        <w:tabs>
          <w:tab w:val="left" w:pos="708"/>
        </w:tabs>
        <w:overflowPunct w:val="0"/>
        <w:autoSpaceDN w:val="0"/>
        <w:spacing w:line="100" w:lineRule="atLeast"/>
        <w:ind w:firstLine="851"/>
        <w:jc w:val="center"/>
        <w:textAlignment w:val="baseline"/>
        <w:rPr>
          <w:rFonts w:eastAsia="Lucida Sans Unicode"/>
          <w:color w:val="00000A"/>
          <w:kern w:val="3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5"/>
        <w:gridCol w:w="2678"/>
        <w:gridCol w:w="1166"/>
        <w:gridCol w:w="1066"/>
        <w:gridCol w:w="656"/>
        <w:gridCol w:w="656"/>
        <w:gridCol w:w="1066"/>
        <w:gridCol w:w="1066"/>
        <w:gridCol w:w="964"/>
        <w:gridCol w:w="1166"/>
      </w:tblGrid>
      <w:tr w:rsidR="00E726CC" w:rsidRPr="00E726CC" w:rsidTr="0024086E">
        <w:trPr>
          <w:trHeight w:val="352"/>
          <w:tblHeader/>
        </w:trPr>
        <w:tc>
          <w:tcPr>
            <w:tcW w:w="1350" w:type="pct"/>
            <w:vMerge w:val="restar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Наименование объекта</w:t>
            </w:r>
          </w:p>
        </w:tc>
        <w:tc>
          <w:tcPr>
            <w:tcW w:w="978" w:type="pct"/>
            <w:vMerge w:val="restar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Источники финансирования</w:t>
            </w:r>
          </w:p>
        </w:tc>
        <w:tc>
          <w:tcPr>
            <w:tcW w:w="96" w:type="pct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</w:p>
        </w:tc>
        <w:tc>
          <w:tcPr>
            <w:tcW w:w="2575" w:type="pct"/>
            <w:gridSpan w:val="7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Расходы, тыс. рублей</w:t>
            </w:r>
          </w:p>
        </w:tc>
      </w:tr>
      <w:tr w:rsidR="0024086E" w:rsidRPr="00E726CC" w:rsidTr="0024086E">
        <w:trPr>
          <w:trHeight w:val="352"/>
          <w:tblHeader/>
        </w:trPr>
        <w:tc>
          <w:tcPr>
            <w:tcW w:w="1350" w:type="pct"/>
            <w:vMerge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</w:p>
        </w:tc>
        <w:tc>
          <w:tcPr>
            <w:tcW w:w="978" w:type="pct"/>
            <w:vMerge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</w:p>
        </w:tc>
        <w:tc>
          <w:tcPr>
            <w:tcW w:w="96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2022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2023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2024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2025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2026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2027</w:t>
            </w:r>
          </w:p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432" w:type="pct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2028</w:t>
            </w:r>
            <w:r w:rsidR="006B1676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 xml:space="preserve">                </w:t>
            </w:r>
            <w:r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 xml:space="preserve"> год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2"/>
                <w:szCs w:val="22"/>
                <w:lang w:eastAsia="ru-RU"/>
              </w:rPr>
              <w:t>Итого</w:t>
            </w:r>
          </w:p>
        </w:tc>
      </w:tr>
      <w:tr w:rsidR="0024086E" w:rsidRPr="00E726CC" w:rsidTr="0024086E">
        <w:trPr>
          <w:trHeight w:val="492"/>
        </w:trPr>
        <w:tc>
          <w:tcPr>
            <w:tcW w:w="1350" w:type="pct"/>
            <w:vMerge w:val="restar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276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 xml:space="preserve">Капитальный ремонт автомобильной дороги Киров - Малмыж - Вятские Поляны - Андреевский - </w:t>
            </w:r>
            <w:proofErr w:type="spellStart"/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>Зоткино</w:t>
            </w:r>
            <w:proofErr w:type="spellEnd"/>
            <w:r w:rsidRPr="00E726CC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 xml:space="preserve"> Уржумского района Кировской области, участок Киров - Малмыж - Вятские Поляны – Андреевский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Всего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156746,485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3182</w:t>
            </w:r>
            <w:r w:rsidR="009240CD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7</w:t>
            </w: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,</w:t>
            </w:r>
            <w:r w:rsidR="006B1676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808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E726CC" w:rsidRPr="00E726CC" w:rsidRDefault="006B1676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188574,293</w:t>
            </w:r>
          </w:p>
        </w:tc>
      </w:tr>
      <w:tr w:rsidR="0024086E" w:rsidRPr="00E726CC" w:rsidTr="0024086E">
        <w:trPr>
          <w:trHeight w:val="571"/>
        </w:trPr>
        <w:tc>
          <w:tcPr>
            <w:tcW w:w="1350" w:type="pct"/>
            <w:vMerge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федеральный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</w:tr>
      <w:tr w:rsidR="0024086E" w:rsidRPr="00E726CC" w:rsidTr="0024086E">
        <w:trPr>
          <w:trHeight w:val="571"/>
        </w:trPr>
        <w:tc>
          <w:tcPr>
            <w:tcW w:w="1350" w:type="pct"/>
            <w:vMerge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областной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155179,02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31509,</w:t>
            </w:r>
            <w:r w:rsidR="006B1676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5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E726CC" w:rsidRPr="00E726CC" w:rsidRDefault="006B1676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186688,52</w:t>
            </w:r>
          </w:p>
        </w:tc>
      </w:tr>
      <w:tr w:rsidR="0024086E" w:rsidRPr="00E726CC" w:rsidTr="0024086E">
        <w:trPr>
          <w:trHeight w:val="1020"/>
        </w:trPr>
        <w:tc>
          <w:tcPr>
            <w:tcW w:w="1350" w:type="pct"/>
            <w:vMerge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E726CC" w:rsidRPr="00E726CC" w:rsidRDefault="00E726CC" w:rsidP="00E726CC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бюджет Уржумского муниципального района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1567,465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6B1676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318,308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E726CC" w:rsidRPr="00E726CC" w:rsidRDefault="00E726CC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  <w:vAlign w:val="center"/>
          </w:tcPr>
          <w:p w:rsidR="00E726CC" w:rsidRPr="00E726CC" w:rsidRDefault="006B1676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1885,773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 w:val="restar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/>
                <w:kern w:val="3"/>
                <w:sz w:val="20"/>
                <w:lang w:eastAsia="ru-RU"/>
              </w:rPr>
            </w:pPr>
            <w:r w:rsidRPr="00E726CC">
              <w:rPr>
                <w:rFonts w:ascii="Times New Roman" w:hAnsi="Times New Roman" w:cs="Times New Roman"/>
                <w:bCs/>
                <w:color w:val="000000"/>
                <w:sz w:val="20"/>
                <w:lang w:eastAsia="ru-RU"/>
              </w:rPr>
              <w:t>Ремонт автомобильных дорог общего пользования местного значения, в том числе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Всего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14154,243</w:t>
            </w: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32879,847</w:t>
            </w: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47034,09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федеральный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областной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12597,3</w:t>
            </w: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26321,5</w:t>
            </w: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38918,8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бюджет Уржумского муниципального района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141,543</w:t>
            </w: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3270,354</w:t>
            </w: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3411,897</w:t>
            </w:r>
          </w:p>
        </w:tc>
      </w:tr>
      <w:tr w:rsidR="0024086E" w:rsidRPr="00E726CC" w:rsidTr="0024086E">
        <w:trPr>
          <w:trHeight w:val="331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внебюджетные источники</w:t>
            </w:r>
          </w:p>
          <w:p w:rsidR="00AE6871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  <w:p w:rsidR="0024086E" w:rsidRPr="00E726CC" w:rsidRDefault="0024086E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1415,4</w:t>
            </w: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24086E">
            <w:pPr>
              <w:jc w:val="center"/>
              <w:rPr>
                <w:sz w:val="20"/>
              </w:rPr>
            </w:pPr>
            <w:r w:rsidRPr="00AE6871">
              <w:rPr>
                <w:sz w:val="20"/>
              </w:rPr>
              <w:t>3287,993</w:t>
            </w: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3"/>
                <w:sz w:val="20"/>
                <w:lang w:eastAsia="ru-RU"/>
              </w:rPr>
              <w:t>4703,393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 w:val="restart"/>
            <w:shd w:val="clear" w:color="auto" w:fill="auto"/>
            <w:vAlign w:val="center"/>
          </w:tcPr>
          <w:p w:rsidR="00AE6871" w:rsidRPr="00E726CC" w:rsidRDefault="00B36054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автомобильной дороги Киров- 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Малмыж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- 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В.Поляны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 - 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д.Русское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 Тимкино-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с.Козьмодемьянское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 в 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Уржумском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 районе Кировской области, участок Киров-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Малмыж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 xml:space="preserve">- </w:t>
            </w:r>
            <w:proofErr w:type="spellStart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В.Поляны</w:t>
            </w:r>
            <w:proofErr w:type="spellEnd"/>
            <w:r w:rsidRPr="00437204">
              <w:rPr>
                <w:rFonts w:ascii="Times New Roman" w:hAnsi="Times New Roman" w:cs="Times New Roman"/>
                <w:color w:val="000000"/>
                <w:kern w:val="3"/>
                <w:sz w:val="20"/>
                <w:lang w:eastAsia="ru-RU"/>
              </w:rPr>
              <w:t>- д. Русское Тимкино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Всего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14154,243</w:t>
            </w:r>
          </w:p>
        </w:tc>
        <w:tc>
          <w:tcPr>
            <w:tcW w:w="425" w:type="pct"/>
            <w:shd w:val="clear" w:color="auto" w:fill="auto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AE6871" w:rsidRPr="00E726CC" w:rsidRDefault="00AE6871" w:rsidP="0024086E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6B1676" w:rsidRDefault="00AE6871" w:rsidP="0024086E">
            <w:pPr>
              <w:jc w:val="center"/>
              <w:rPr>
                <w:sz w:val="20"/>
              </w:rPr>
            </w:pPr>
            <w:r w:rsidRPr="006B1676">
              <w:rPr>
                <w:sz w:val="20"/>
              </w:rPr>
              <w:t>14154,243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федеральный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6B1676" w:rsidRDefault="00AE6871" w:rsidP="00AE6871">
            <w:pPr>
              <w:rPr>
                <w:sz w:val="20"/>
              </w:rPr>
            </w:pP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областной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12597,3</w:t>
            </w:r>
          </w:p>
        </w:tc>
        <w:tc>
          <w:tcPr>
            <w:tcW w:w="425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6B1676" w:rsidRDefault="00AE6871" w:rsidP="00AE6871">
            <w:pPr>
              <w:rPr>
                <w:sz w:val="20"/>
              </w:rPr>
            </w:pPr>
            <w:r w:rsidRPr="006B1676">
              <w:rPr>
                <w:sz w:val="20"/>
              </w:rPr>
              <w:t>12597,3</w:t>
            </w:r>
          </w:p>
        </w:tc>
      </w:tr>
      <w:tr w:rsidR="0024086E" w:rsidRPr="00E726CC" w:rsidTr="0024086E">
        <w:trPr>
          <w:trHeight w:val="307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бюджет Уржумского муниципального района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141,543</w:t>
            </w:r>
          </w:p>
        </w:tc>
        <w:tc>
          <w:tcPr>
            <w:tcW w:w="425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6B1676" w:rsidRDefault="00AE6871" w:rsidP="00AE6871">
            <w:pPr>
              <w:rPr>
                <w:sz w:val="20"/>
              </w:rPr>
            </w:pPr>
            <w:r w:rsidRPr="006B1676">
              <w:rPr>
                <w:sz w:val="20"/>
              </w:rPr>
              <w:t>141,543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внебюджетные источники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1415,4</w:t>
            </w:r>
          </w:p>
        </w:tc>
        <w:tc>
          <w:tcPr>
            <w:tcW w:w="425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6B1676" w:rsidRDefault="00AE6871" w:rsidP="00AE6871">
            <w:pPr>
              <w:rPr>
                <w:sz w:val="20"/>
              </w:rPr>
            </w:pPr>
            <w:r w:rsidRPr="006B1676">
              <w:rPr>
                <w:sz w:val="20"/>
              </w:rPr>
              <w:t>1415,4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 w:val="restar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lastRenderedPageBreak/>
              <w:t>автомобильной дороги Киров-</w:t>
            </w:r>
            <w:proofErr w:type="spellStart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>Малмыж</w:t>
            </w:r>
            <w:proofErr w:type="spellEnd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>-Вятские Поляны-Рождественское-</w:t>
            </w:r>
            <w:proofErr w:type="spellStart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>Табеково</w:t>
            </w:r>
            <w:proofErr w:type="spellEnd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 xml:space="preserve"> в </w:t>
            </w:r>
            <w:proofErr w:type="spellStart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>Уржумском</w:t>
            </w:r>
            <w:proofErr w:type="spellEnd"/>
            <w:r w:rsidRPr="00AE6871"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  <w:t xml:space="preserve"> районе Кировской области, участок Киров-Малмыж-Вятские Поляны-Рождественское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Всего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AE6871">
            <w:pPr>
              <w:rPr>
                <w:sz w:val="20"/>
              </w:rPr>
            </w:pPr>
            <w:r w:rsidRPr="00AE6871">
              <w:rPr>
                <w:sz w:val="20"/>
              </w:rPr>
              <w:t>32879,847</w:t>
            </w: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32879,847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федеральный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AE6871">
            <w:pPr>
              <w:rPr>
                <w:sz w:val="20"/>
              </w:rPr>
            </w:pP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областной бюджет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AE6871">
            <w:pPr>
              <w:rPr>
                <w:sz w:val="20"/>
              </w:rPr>
            </w:pPr>
            <w:r w:rsidRPr="00AE6871">
              <w:rPr>
                <w:sz w:val="20"/>
              </w:rPr>
              <w:t>26321,5</w:t>
            </w: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26321,5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бюджет Уржумского муниципального района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AE6871">
            <w:pPr>
              <w:rPr>
                <w:sz w:val="20"/>
              </w:rPr>
            </w:pPr>
            <w:r w:rsidRPr="00AE6871">
              <w:rPr>
                <w:sz w:val="20"/>
              </w:rPr>
              <w:t>3270,354</w:t>
            </w: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3270,354</w:t>
            </w:r>
          </w:p>
        </w:tc>
      </w:tr>
      <w:tr w:rsidR="0024086E" w:rsidRPr="00E726CC" w:rsidTr="0024086E">
        <w:trPr>
          <w:trHeight w:val="286"/>
        </w:trPr>
        <w:tc>
          <w:tcPr>
            <w:tcW w:w="1350" w:type="pct"/>
            <w:vMerge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tabs>
                <w:tab w:val="left" w:pos="708"/>
              </w:tabs>
              <w:overflowPunct w:val="0"/>
              <w:autoSpaceDN w:val="0"/>
              <w:spacing w:line="100" w:lineRule="atLeast"/>
              <w:jc w:val="center"/>
              <w:textAlignment w:val="baseline"/>
              <w:rPr>
                <w:rFonts w:ascii="Times New Roman" w:eastAsia="Lucida Sans Unicode" w:hAnsi="Times New Roman" w:cs="Times New Roman"/>
                <w:color w:val="00000A"/>
                <w:kern w:val="3"/>
                <w:sz w:val="20"/>
                <w:lang w:eastAsia="ru-RU"/>
              </w:rPr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 w:rsidRPr="00E726CC"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внебюджетные источники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AE6871" w:rsidRPr="00E726CC" w:rsidRDefault="00AE6871" w:rsidP="00AE6871">
            <w:pPr>
              <w:widowControl w:val="0"/>
              <w:autoSpaceDN w:val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25" w:type="pct"/>
            <w:shd w:val="clear" w:color="auto" w:fill="auto"/>
          </w:tcPr>
          <w:p w:rsidR="00AE6871" w:rsidRPr="00AE6871" w:rsidRDefault="00AE6871" w:rsidP="00AE6871">
            <w:pPr>
              <w:rPr>
                <w:sz w:val="20"/>
              </w:rPr>
            </w:pPr>
            <w:r>
              <w:rPr>
                <w:sz w:val="20"/>
              </w:rPr>
              <w:t>3287,993</w:t>
            </w:r>
          </w:p>
        </w:tc>
        <w:tc>
          <w:tcPr>
            <w:tcW w:w="432" w:type="pct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</w:p>
        </w:tc>
        <w:tc>
          <w:tcPr>
            <w:tcW w:w="441" w:type="pct"/>
            <w:shd w:val="clear" w:color="auto" w:fill="auto"/>
          </w:tcPr>
          <w:p w:rsidR="00AE6871" w:rsidRPr="00E726CC" w:rsidRDefault="00AE6871" w:rsidP="00AE6871">
            <w:pPr>
              <w:widowControl w:val="0"/>
              <w:autoSpaceDN w:val="0"/>
              <w:jc w:val="left"/>
              <w:textAlignment w:val="baseline"/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3"/>
                <w:sz w:val="20"/>
                <w:lang w:eastAsia="ru-RU"/>
              </w:rPr>
              <w:t>3287,993</w:t>
            </w:r>
          </w:p>
        </w:tc>
      </w:tr>
    </w:tbl>
    <w:p w:rsidR="00B36054" w:rsidRDefault="00B36054" w:rsidP="00E726CC">
      <w:pPr>
        <w:widowControl w:val="0"/>
        <w:autoSpaceDN w:val="0"/>
        <w:spacing w:line="360" w:lineRule="auto"/>
        <w:ind w:firstLine="851"/>
        <w:jc w:val="left"/>
        <w:textAlignment w:val="baseline"/>
        <w:rPr>
          <w:rFonts w:ascii="Times New Roman" w:eastAsia="SimSun" w:hAnsi="Times New Roman" w:cs="Times New Roman"/>
          <w:bCs/>
          <w:color w:val="000000"/>
          <w:spacing w:val="-2"/>
          <w:kern w:val="1"/>
          <w:szCs w:val="28"/>
          <w:shd w:val="clear" w:color="auto" w:fill="FFFFFF"/>
          <w:lang w:eastAsia="hi-IN" w:bidi="hi-IN"/>
        </w:rPr>
      </w:pPr>
      <w:r>
        <w:rPr>
          <w:rFonts w:ascii="Times New Roman" w:eastAsia="SimSun" w:hAnsi="Times New Roman" w:cs="Times New Roman"/>
          <w:bCs/>
          <w:color w:val="000000"/>
          <w:spacing w:val="-2"/>
          <w:kern w:val="1"/>
          <w:szCs w:val="28"/>
          <w:shd w:val="clear" w:color="auto" w:fill="FFFFFF"/>
          <w:lang w:eastAsia="hi-IN" w:bidi="hi-IN"/>
        </w:rPr>
        <w:t xml:space="preserve"> </w:t>
      </w:r>
    </w:p>
    <w:p w:rsidR="00205297" w:rsidRDefault="00B36054" w:rsidP="00B36054">
      <w:pPr>
        <w:suppressAutoHyphens w:val="0"/>
        <w:spacing w:line="276" w:lineRule="auto"/>
        <w:jc w:val="center"/>
      </w:pPr>
      <w:r>
        <w:t>_____________________</w:t>
      </w:r>
    </w:p>
    <w:p w:rsidR="00B36054" w:rsidRDefault="00B36054" w:rsidP="00B36054">
      <w:pPr>
        <w:suppressAutoHyphens w:val="0"/>
        <w:spacing w:line="276" w:lineRule="auto"/>
        <w:jc w:val="center"/>
      </w:pPr>
      <w:proofErr w:type="spellStart"/>
      <w:r>
        <w:t>О.В.Ширяева</w:t>
      </w:r>
      <w:proofErr w:type="spellEnd"/>
    </w:p>
    <w:sectPr w:rsidR="00B36054" w:rsidSect="00B43047">
      <w:pgSz w:w="16838" w:h="11906" w:orient="landscape"/>
      <w:pgMar w:top="1134" w:right="1134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E7" w:rsidRDefault="00F374E7" w:rsidP="004C0406">
      <w:r>
        <w:separator/>
      </w:r>
    </w:p>
  </w:endnote>
  <w:endnote w:type="continuationSeparator" w:id="0">
    <w:p w:rsidR="00F374E7" w:rsidRDefault="00F374E7" w:rsidP="004C0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E7" w:rsidRDefault="00F374E7" w:rsidP="004C0406">
      <w:r>
        <w:separator/>
      </w:r>
    </w:p>
  </w:footnote>
  <w:footnote w:type="continuationSeparator" w:id="0">
    <w:p w:rsidR="00F374E7" w:rsidRDefault="00F374E7" w:rsidP="004C0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2FD9"/>
    <w:multiLevelType w:val="hybridMultilevel"/>
    <w:tmpl w:val="E74865C2"/>
    <w:lvl w:ilvl="0" w:tplc="668C8294">
      <w:start w:val="1"/>
      <w:numFmt w:val="decimal"/>
      <w:lvlText w:val="%1."/>
      <w:lvlJc w:val="left"/>
      <w:pPr>
        <w:ind w:left="11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57" w:hanging="360"/>
      </w:pPr>
    </w:lvl>
    <w:lvl w:ilvl="2" w:tplc="0419001B" w:tentative="1">
      <w:start w:val="1"/>
      <w:numFmt w:val="lowerRoman"/>
      <w:lvlText w:val="%3."/>
      <w:lvlJc w:val="right"/>
      <w:pPr>
        <w:ind w:left="2577" w:hanging="180"/>
      </w:pPr>
    </w:lvl>
    <w:lvl w:ilvl="3" w:tplc="0419000F" w:tentative="1">
      <w:start w:val="1"/>
      <w:numFmt w:val="decimal"/>
      <w:lvlText w:val="%4."/>
      <w:lvlJc w:val="left"/>
      <w:pPr>
        <w:ind w:left="3297" w:hanging="360"/>
      </w:pPr>
    </w:lvl>
    <w:lvl w:ilvl="4" w:tplc="04190019" w:tentative="1">
      <w:start w:val="1"/>
      <w:numFmt w:val="lowerLetter"/>
      <w:lvlText w:val="%5."/>
      <w:lvlJc w:val="left"/>
      <w:pPr>
        <w:ind w:left="4017" w:hanging="360"/>
      </w:pPr>
    </w:lvl>
    <w:lvl w:ilvl="5" w:tplc="0419001B" w:tentative="1">
      <w:start w:val="1"/>
      <w:numFmt w:val="lowerRoman"/>
      <w:lvlText w:val="%6."/>
      <w:lvlJc w:val="right"/>
      <w:pPr>
        <w:ind w:left="4737" w:hanging="180"/>
      </w:pPr>
    </w:lvl>
    <w:lvl w:ilvl="6" w:tplc="0419000F" w:tentative="1">
      <w:start w:val="1"/>
      <w:numFmt w:val="decimal"/>
      <w:lvlText w:val="%7."/>
      <w:lvlJc w:val="left"/>
      <w:pPr>
        <w:ind w:left="5457" w:hanging="360"/>
      </w:pPr>
    </w:lvl>
    <w:lvl w:ilvl="7" w:tplc="04190019" w:tentative="1">
      <w:start w:val="1"/>
      <w:numFmt w:val="lowerLetter"/>
      <w:lvlText w:val="%8."/>
      <w:lvlJc w:val="left"/>
      <w:pPr>
        <w:ind w:left="6177" w:hanging="360"/>
      </w:pPr>
    </w:lvl>
    <w:lvl w:ilvl="8" w:tplc="0419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">
    <w:nsid w:val="74E077F0"/>
    <w:multiLevelType w:val="hybridMultilevel"/>
    <w:tmpl w:val="02ACD89A"/>
    <w:lvl w:ilvl="0" w:tplc="0658C4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E07"/>
    <w:rsid w:val="0001750E"/>
    <w:rsid w:val="00052439"/>
    <w:rsid w:val="00082F0C"/>
    <w:rsid w:val="00087E4D"/>
    <w:rsid w:val="000F7802"/>
    <w:rsid w:val="00150BB7"/>
    <w:rsid w:val="001670ED"/>
    <w:rsid w:val="00172657"/>
    <w:rsid w:val="001A5A65"/>
    <w:rsid w:val="00205297"/>
    <w:rsid w:val="00212CD1"/>
    <w:rsid w:val="002213F2"/>
    <w:rsid w:val="0024086E"/>
    <w:rsid w:val="00243195"/>
    <w:rsid w:val="002613C4"/>
    <w:rsid w:val="00275E52"/>
    <w:rsid w:val="002B7FE4"/>
    <w:rsid w:val="002C1BB3"/>
    <w:rsid w:val="00357E2F"/>
    <w:rsid w:val="0036433B"/>
    <w:rsid w:val="00452C8C"/>
    <w:rsid w:val="00462367"/>
    <w:rsid w:val="00491049"/>
    <w:rsid w:val="00494B43"/>
    <w:rsid w:val="004C0406"/>
    <w:rsid w:val="00596D7C"/>
    <w:rsid w:val="005A359C"/>
    <w:rsid w:val="005B051A"/>
    <w:rsid w:val="005C3E07"/>
    <w:rsid w:val="005D36E1"/>
    <w:rsid w:val="005D6283"/>
    <w:rsid w:val="00610DA9"/>
    <w:rsid w:val="00652EDB"/>
    <w:rsid w:val="0069352D"/>
    <w:rsid w:val="006A0F40"/>
    <w:rsid w:val="006B1676"/>
    <w:rsid w:val="006C4D52"/>
    <w:rsid w:val="0071017C"/>
    <w:rsid w:val="00767378"/>
    <w:rsid w:val="00776901"/>
    <w:rsid w:val="007B3724"/>
    <w:rsid w:val="007B3AB3"/>
    <w:rsid w:val="00811D3F"/>
    <w:rsid w:val="00860F3A"/>
    <w:rsid w:val="008F643B"/>
    <w:rsid w:val="00905FE3"/>
    <w:rsid w:val="009240CD"/>
    <w:rsid w:val="009573E9"/>
    <w:rsid w:val="009639FC"/>
    <w:rsid w:val="00972097"/>
    <w:rsid w:val="0098311B"/>
    <w:rsid w:val="009C40F3"/>
    <w:rsid w:val="00A13911"/>
    <w:rsid w:val="00A47CCF"/>
    <w:rsid w:val="00A51213"/>
    <w:rsid w:val="00A57769"/>
    <w:rsid w:val="00A650C8"/>
    <w:rsid w:val="00A83A50"/>
    <w:rsid w:val="00A85259"/>
    <w:rsid w:val="00AC193C"/>
    <w:rsid w:val="00AD116B"/>
    <w:rsid w:val="00AE6871"/>
    <w:rsid w:val="00B145C3"/>
    <w:rsid w:val="00B1690D"/>
    <w:rsid w:val="00B36054"/>
    <w:rsid w:val="00B43047"/>
    <w:rsid w:val="00B76F7D"/>
    <w:rsid w:val="00B83103"/>
    <w:rsid w:val="00B961E8"/>
    <w:rsid w:val="00BD3296"/>
    <w:rsid w:val="00C3507D"/>
    <w:rsid w:val="00C522E3"/>
    <w:rsid w:val="00C62A8E"/>
    <w:rsid w:val="00C74DB8"/>
    <w:rsid w:val="00D01333"/>
    <w:rsid w:val="00D01951"/>
    <w:rsid w:val="00D31B46"/>
    <w:rsid w:val="00D6060F"/>
    <w:rsid w:val="00DA5253"/>
    <w:rsid w:val="00DB3F4B"/>
    <w:rsid w:val="00DC7ABA"/>
    <w:rsid w:val="00DD2A46"/>
    <w:rsid w:val="00E0785E"/>
    <w:rsid w:val="00E63670"/>
    <w:rsid w:val="00E70115"/>
    <w:rsid w:val="00E726CC"/>
    <w:rsid w:val="00E73E5C"/>
    <w:rsid w:val="00EA5FCA"/>
    <w:rsid w:val="00EC276A"/>
    <w:rsid w:val="00EE2BBA"/>
    <w:rsid w:val="00EF0A86"/>
    <w:rsid w:val="00F374E7"/>
    <w:rsid w:val="00F9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A65"/>
    <w:pPr>
      <w:suppressAutoHyphens/>
      <w:spacing w:after="0" w:line="240" w:lineRule="auto"/>
      <w:jc w:val="both"/>
    </w:pPr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E63670"/>
    <w:pPr>
      <w:keepNext/>
      <w:tabs>
        <w:tab w:val="left" w:pos="0"/>
        <w:tab w:val="num" w:pos="3240"/>
      </w:tabs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3E0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5C3E0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Standard">
    <w:name w:val="Standard"/>
    <w:rsid w:val="00087E4D"/>
    <w:pPr>
      <w:tabs>
        <w:tab w:val="left" w:pos="708"/>
      </w:tabs>
      <w:suppressAutoHyphens/>
      <w:overflowPunct w:val="0"/>
      <w:autoSpaceDN w:val="0"/>
      <w:textAlignment w:val="baseline"/>
    </w:pPr>
    <w:rPr>
      <w:rFonts w:ascii="Calibri" w:eastAsia="Lucida Sans Unicode" w:hAnsi="Calibri" w:cs="Mangal"/>
      <w:color w:val="00000A"/>
      <w:kern w:val="3"/>
    </w:rPr>
  </w:style>
  <w:style w:type="paragraph" w:styleId="a3">
    <w:name w:val="Balloon Text"/>
    <w:basedOn w:val="a"/>
    <w:link w:val="a4"/>
    <w:uiPriority w:val="99"/>
    <w:semiHidden/>
    <w:unhideWhenUsed/>
    <w:rsid w:val="00087E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E4D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205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C04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C0406"/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4C04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C0406"/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aa">
    <w:name w:val="List Paragraph"/>
    <w:basedOn w:val="a"/>
    <w:uiPriority w:val="34"/>
    <w:qFormat/>
    <w:rsid w:val="00A57769"/>
    <w:pPr>
      <w:widowControl w:val="0"/>
      <w:autoSpaceDN w:val="0"/>
      <w:ind w:left="720"/>
      <w:contextualSpacing/>
      <w:jc w:val="left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63670"/>
    <w:rPr>
      <w:rFonts w:ascii="Times New Roman CYR" w:eastAsia="Times New Roman" w:hAnsi="Times New Roman CYR" w:cs="Calibri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A65"/>
    <w:pPr>
      <w:suppressAutoHyphens/>
      <w:spacing w:after="0" w:line="240" w:lineRule="auto"/>
      <w:jc w:val="both"/>
    </w:pPr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E63670"/>
    <w:pPr>
      <w:keepNext/>
      <w:tabs>
        <w:tab w:val="left" w:pos="0"/>
        <w:tab w:val="num" w:pos="3240"/>
      </w:tabs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3E0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5C3E0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Standard">
    <w:name w:val="Standard"/>
    <w:rsid w:val="00087E4D"/>
    <w:pPr>
      <w:tabs>
        <w:tab w:val="left" w:pos="708"/>
      </w:tabs>
      <w:suppressAutoHyphens/>
      <w:overflowPunct w:val="0"/>
      <w:autoSpaceDN w:val="0"/>
      <w:textAlignment w:val="baseline"/>
    </w:pPr>
    <w:rPr>
      <w:rFonts w:ascii="Calibri" w:eastAsia="Lucida Sans Unicode" w:hAnsi="Calibri" w:cs="Mangal"/>
      <w:color w:val="00000A"/>
      <w:kern w:val="3"/>
    </w:rPr>
  </w:style>
  <w:style w:type="paragraph" w:styleId="a3">
    <w:name w:val="Balloon Text"/>
    <w:basedOn w:val="a"/>
    <w:link w:val="a4"/>
    <w:uiPriority w:val="99"/>
    <w:semiHidden/>
    <w:unhideWhenUsed/>
    <w:rsid w:val="00087E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E4D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205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C04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C0406"/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4C04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C0406"/>
    <w:rPr>
      <w:rFonts w:ascii="Times New Roman CYR" w:eastAsia="Times New Roman" w:hAnsi="Times New Roman CYR" w:cs="Calibri"/>
      <w:sz w:val="28"/>
      <w:szCs w:val="20"/>
      <w:lang w:eastAsia="ar-SA"/>
    </w:rPr>
  </w:style>
  <w:style w:type="paragraph" w:styleId="aa">
    <w:name w:val="List Paragraph"/>
    <w:basedOn w:val="a"/>
    <w:uiPriority w:val="34"/>
    <w:qFormat/>
    <w:rsid w:val="00A57769"/>
    <w:pPr>
      <w:widowControl w:val="0"/>
      <w:autoSpaceDN w:val="0"/>
      <w:ind w:left="720"/>
      <w:contextualSpacing/>
      <w:jc w:val="left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63670"/>
    <w:rPr>
      <w:rFonts w:ascii="Times New Roman CYR" w:eastAsia="Times New Roman" w:hAnsi="Times New Roman CYR" w:cs="Calibri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9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53C65-1BB6-4968-B249-6B497C73C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Марина Милютина</cp:lastModifiedBy>
  <cp:revision>2</cp:revision>
  <cp:lastPrinted>2026-01-20T13:25:00Z</cp:lastPrinted>
  <dcterms:created xsi:type="dcterms:W3CDTF">2026-02-01T10:03:00Z</dcterms:created>
  <dcterms:modified xsi:type="dcterms:W3CDTF">2026-02-01T10:03:00Z</dcterms:modified>
</cp:coreProperties>
</file>