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391" w:rsidRPr="00A87F41" w:rsidRDefault="00A87F41" w:rsidP="00A87F41">
      <w:pPr>
        <w:spacing w:after="0"/>
        <w:ind w:firstLine="5245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87F41">
        <w:rPr>
          <w:rFonts w:ascii="Times New Roman" w:hAnsi="Times New Roman"/>
          <w:sz w:val="28"/>
          <w:szCs w:val="28"/>
        </w:rPr>
        <w:t>Приложение</w:t>
      </w:r>
    </w:p>
    <w:p w:rsidR="00FB4391" w:rsidRPr="00A87F41" w:rsidRDefault="00FB4391" w:rsidP="00A87F41">
      <w:pPr>
        <w:spacing w:after="0"/>
        <w:ind w:left="4679" w:firstLine="5245"/>
        <w:jc w:val="both"/>
        <w:rPr>
          <w:rFonts w:ascii="Times New Roman" w:hAnsi="Times New Roman"/>
          <w:sz w:val="28"/>
          <w:szCs w:val="28"/>
        </w:rPr>
      </w:pPr>
    </w:p>
    <w:p w:rsidR="00FB4391" w:rsidRPr="00A87F41" w:rsidRDefault="00FB4391" w:rsidP="00A87F41">
      <w:pPr>
        <w:spacing w:after="0"/>
        <w:ind w:firstLine="5245"/>
        <w:jc w:val="both"/>
        <w:rPr>
          <w:rFonts w:ascii="Times New Roman" w:hAnsi="Times New Roman"/>
          <w:sz w:val="28"/>
          <w:szCs w:val="28"/>
        </w:rPr>
      </w:pPr>
      <w:r w:rsidRPr="00A87F41">
        <w:rPr>
          <w:rFonts w:ascii="Times New Roman" w:hAnsi="Times New Roman"/>
          <w:sz w:val="28"/>
          <w:szCs w:val="28"/>
        </w:rPr>
        <w:t>УТВЕРЖДЕН</w:t>
      </w:r>
    </w:p>
    <w:p w:rsidR="00A87F41" w:rsidRDefault="00FB4391" w:rsidP="00A87F41">
      <w:pPr>
        <w:spacing w:after="0"/>
        <w:ind w:firstLine="5245"/>
        <w:jc w:val="both"/>
        <w:rPr>
          <w:rFonts w:ascii="Times New Roman" w:hAnsi="Times New Roman"/>
          <w:sz w:val="28"/>
          <w:szCs w:val="28"/>
        </w:rPr>
      </w:pPr>
      <w:r w:rsidRPr="00A87F41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A87F41" w:rsidRDefault="00FB4391" w:rsidP="00A87F41">
      <w:pPr>
        <w:spacing w:after="0"/>
        <w:ind w:firstLine="5245"/>
        <w:jc w:val="both"/>
        <w:rPr>
          <w:rFonts w:ascii="Times New Roman" w:hAnsi="Times New Roman"/>
          <w:sz w:val="28"/>
          <w:szCs w:val="28"/>
        </w:rPr>
      </w:pPr>
      <w:r w:rsidRPr="00A87F41">
        <w:rPr>
          <w:rFonts w:ascii="Times New Roman" w:hAnsi="Times New Roman"/>
          <w:sz w:val="28"/>
          <w:szCs w:val="28"/>
        </w:rPr>
        <w:t xml:space="preserve">Уржумского муниципального </w:t>
      </w:r>
    </w:p>
    <w:p w:rsidR="00FB4391" w:rsidRPr="00A87F41" w:rsidRDefault="00FB4391" w:rsidP="00A87F41">
      <w:pPr>
        <w:spacing w:after="0"/>
        <w:ind w:firstLine="5245"/>
        <w:jc w:val="both"/>
        <w:rPr>
          <w:rFonts w:ascii="Times New Roman" w:hAnsi="Times New Roman"/>
          <w:sz w:val="28"/>
          <w:szCs w:val="28"/>
        </w:rPr>
      </w:pPr>
      <w:r w:rsidRPr="00A87F41">
        <w:rPr>
          <w:rFonts w:ascii="Times New Roman" w:hAnsi="Times New Roman"/>
          <w:sz w:val="28"/>
          <w:szCs w:val="28"/>
        </w:rPr>
        <w:t>района</w:t>
      </w:r>
    </w:p>
    <w:p w:rsidR="00FB4391" w:rsidRPr="00A87F41" w:rsidRDefault="00C61FBD" w:rsidP="00A87F41">
      <w:pPr>
        <w:spacing w:after="0"/>
        <w:ind w:firstLine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25.12.2025  № 1079</w:t>
      </w:r>
    </w:p>
    <w:p w:rsidR="00FB4391" w:rsidRPr="00A87F41" w:rsidRDefault="00FB4391" w:rsidP="00A87F41">
      <w:pPr>
        <w:spacing w:after="0"/>
        <w:ind w:left="4956" w:firstLine="424"/>
        <w:jc w:val="both"/>
        <w:rPr>
          <w:rFonts w:ascii="Times New Roman" w:hAnsi="Times New Roman"/>
          <w:sz w:val="28"/>
          <w:szCs w:val="28"/>
        </w:rPr>
      </w:pPr>
    </w:p>
    <w:p w:rsidR="00A87F41" w:rsidRPr="00A87F41" w:rsidRDefault="00FB4391" w:rsidP="00A87F41">
      <w:pPr>
        <w:spacing w:after="0"/>
        <w:rPr>
          <w:rFonts w:ascii="Times New Roman" w:hAnsi="Times New Roman"/>
          <w:b/>
          <w:sz w:val="28"/>
          <w:szCs w:val="28"/>
        </w:rPr>
      </w:pPr>
      <w:r w:rsidRPr="00A87F41">
        <w:rPr>
          <w:rFonts w:ascii="Times New Roman" w:hAnsi="Times New Roman"/>
          <w:b/>
          <w:sz w:val="28"/>
          <w:szCs w:val="28"/>
        </w:rPr>
        <w:t xml:space="preserve">ПОРЯДОК </w:t>
      </w:r>
    </w:p>
    <w:p w:rsidR="00FB4391" w:rsidRDefault="00A87F41" w:rsidP="00A87F41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A87F41">
        <w:rPr>
          <w:rFonts w:ascii="Times New Roman" w:hAnsi="Times New Roman"/>
          <w:b/>
          <w:bCs/>
          <w:sz w:val="28"/>
          <w:szCs w:val="28"/>
        </w:rPr>
        <w:t>определения норматива штатной численности и предельной штатной численности работников муниципального автономного учреждения дополнительного образования «Спортивная школа Уржумского района Кировской области»</w:t>
      </w:r>
    </w:p>
    <w:p w:rsidR="00F07A69" w:rsidRDefault="00F07A69" w:rsidP="00FB4391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07A69" w:rsidRDefault="009A6397" w:rsidP="00CD5736">
      <w:pPr>
        <w:spacing w:after="0" w:line="276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Общие положения.</w:t>
      </w:r>
    </w:p>
    <w:p w:rsidR="00FB4391" w:rsidRPr="00A87F41" w:rsidRDefault="00A87F41" w:rsidP="00CD5736">
      <w:pPr>
        <w:spacing w:after="0" w:line="276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="00F07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9A63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F07A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B4391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Штатное расписание </w:t>
      </w:r>
      <w:r w:rsidRPr="00A87F41">
        <w:rPr>
          <w:rFonts w:ascii="Times New Roman" w:hAnsi="Times New Roman"/>
          <w:bCs/>
          <w:sz w:val="28"/>
          <w:szCs w:val="28"/>
        </w:rPr>
        <w:t>муниципального автономного учреждения дополнительного образования «Спортивная школа Уржумского</w:t>
      </w:r>
      <w:r w:rsidRPr="00A87F4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87F41">
        <w:rPr>
          <w:rFonts w:ascii="Times New Roman" w:hAnsi="Times New Roman"/>
          <w:bCs/>
          <w:sz w:val="28"/>
          <w:szCs w:val="28"/>
        </w:rPr>
        <w:t>района Кировской области»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286704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–</w:t>
      </w:r>
      <w:r w:rsidR="00FB4391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учреждение, </w:t>
      </w:r>
      <w:r w:rsidR="00BB3707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спортивная школа</w:t>
      </w:r>
      <w:r w:rsidR="00FB4391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формируется, исходя из следующих критериев:</w:t>
      </w:r>
    </w:p>
    <w:p w:rsidR="00FB4391" w:rsidRPr="00A87F41" w:rsidRDefault="00FB4391" w:rsidP="00CD5736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наличие у </w:t>
      </w:r>
      <w:r w:rsidR="00BB3707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спортивной школы</w:t>
      </w: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статуса юридического лица;</w:t>
      </w:r>
    </w:p>
    <w:p w:rsidR="00527AD9" w:rsidRPr="00A87F41" w:rsidRDefault="00C43ACD" w:rsidP="00CD5736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основные показатели деятельности </w:t>
      </w:r>
      <w:r w:rsidR="00527AD9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спортивной школы:</w:t>
      </w:r>
    </w:p>
    <w:p w:rsidR="00C43ACD" w:rsidRPr="00A87F41" w:rsidRDefault="00C43ACD" w:rsidP="00CD573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численность детей, в возрасте 6 - 15 лет которым могут быть оказаны соответствующие услуги по спортивной подготовке в данной организации, - человек.</w:t>
      </w:r>
      <w:bookmarkStart w:id="1" w:name="101706"/>
      <w:bookmarkEnd w:id="1"/>
      <w:r w:rsidR="00527AD9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Рассчитывается на основе данных статистической отчетности по форме 5-ФК, утверждаемой приказом Росстата (далее - 5-ФК)</w:t>
      </w:r>
      <w:bookmarkStart w:id="2" w:name="101707"/>
      <w:bookmarkEnd w:id="2"/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C43ACD" w:rsidRPr="00A87F41" w:rsidRDefault="00C43ACD" w:rsidP="00CD573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численность спортсменов, имеющих 2 и выше спортивный разряд или спортивное звание и проходящие спортивную подготовку в данной организации, - человек.</w:t>
      </w:r>
      <w:bookmarkStart w:id="3" w:name="101708"/>
      <w:bookmarkEnd w:id="3"/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Рассчитывается на основе данных 5-ФК</w:t>
      </w:r>
      <w:bookmarkStart w:id="4" w:name="101709"/>
      <w:bookmarkEnd w:id="4"/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C43ACD" w:rsidRPr="00A87F41" w:rsidRDefault="00C43ACD" w:rsidP="00CD573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годовой объем участия в официальных спортивных мероприятиях - человеко-дней.</w:t>
      </w:r>
      <w:bookmarkStart w:id="5" w:name="101710"/>
      <w:bookmarkEnd w:id="5"/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Рассчитывается как сумма произведений количества участников мероприятия на количество дней мероприятия на основе исполнения утвержденного календарного плана работы за предыдущий год</w:t>
      </w:r>
      <w:bookmarkStart w:id="6" w:name="101711"/>
      <w:bookmarkEnd w:id="6"/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C43ACD" w:rsidRDefault="00C43ACD" w:rsidP="00CD573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суммарная единовременная пропускная способность объектов спорта, регулярно используемых организациями для осуществления спортивной подготовки;</w:t>
      </w:r>
    </w:p>
    <w:p w:rsidR="008F53EA" w:rsidRPr="008F53EA" w:rsidRDefault="008F53EA" w:rsidP="00CD573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численность </w:t>
      </w:r>
      <w:r w:rsidRPr="008F53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тренеров-преподавателей пр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реализации </w:t>
      </w:r>
      <w:r w:rsidRPr="008F53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образовательных программ физкультурно-спортивной направленности устанавливается из расчета нормы часов учебной (преподавательской) работы за ставку заработной платы,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F53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составляющей 18 часов в неделю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FB4391" w:rsidRPr="00A87F41" w:rsidRDefault="00FB4391" w:rsidP="00CD5736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527AD9"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наличие необходимых условий для осуществления профильных функций;</w:t>
      </w:r>
    </w:p>
    <w:p w:rsidR="00FB4391" w:rsidRPr="00A87F41" w:rsidRDefault="00FB4391" w:rsidP="00CD5736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наличие необходимых условий в учреждении для осуществления административно-хозяйственных функций;</w:t>
      </w:r>
    </w:p>
    <w:p w:rsidR="00FB4391" w:rsidRPr="00A87F41" w:rsidRDefault="00FB4391" w:rsidP="00CD5736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87F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объем финансовых средств, направляемых на оплату труда работников учреждения.</w:t>
      </w:r>
    </w:p>
    <w:p w:rsidR="00FB4391" w:rsidRPr="00A87F41" w:rsidRDefault="009A6397" w:rsidP="00CD5736">
      <w:pPr>
        <w:pStyle w:val="a7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F07A69">
        <w:rPr>
          <w:rFonts w:ascii="Times New Roman" w:hAnsi="Times New Roman"/>
          <w:sz w:val="28"/>
          <w:szCs w:val="28"/>
          <w:lang w:eastAsia="ru-RU"/>
        </w:rPr>
        <w:t>2.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 Формируя штатное расписание, руководитель </w:t>
      </w:r>
      <w:r w:rsidR="00286704" w:rsidRPr="00A87F41">
        <w:rPr>
          <w:rFonts w:ascii="Times New Roman" w:hAnsi="Times New Roman"/>
          <w:sz w:val="28"/>
          <w:szCs w:val="28"/>
          <w:lang w:eastAsia="ru-RU"/>
        </w:rPr>
        <w:t>спортивной школы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 самостоятельно распределяет количество и тип необходимых специалистов, наименование должностей в соответствии с настоящим постановлением, нормативными правовыми актами по вопросам оплаты труда в </w:t>
      </w:r>
      <w:r w:rsidR="00527AD9" w:rsidRPr="00A87F41">
        <w:rPr>
          <w:rFonts w:ascii="Times New Roman" w:hAnsi="Times New Roman"/>
          <w:sz w:val="28"/>
          <w:szCs w:val="28"/>
          <w:lang w:eastAsia="ru-RU"/>
        </w:rPr>
        <w:t>спортивной школе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, исходя из характера и объема работы учреждения, наличия дополнительных направлений деятельности, а также межотраслевых норм времени на работы, выполняемые в </w:t>
      </w:r>
      <w:r w:rsidR="00527AD9" w:rsidRPr="00A87F41">
        <w:rPr>
          <w:rFonts w:ascii="Times New Roman" w:hAnsi="Times New Roman"/>
          <w:sz w:val="28"/>
          <w:szCs w:val="28"/>
          <w:lang w:eastAsia="ru-RU"/>
        </w:rPr>
        <w:t>спортивных школах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, на основании устанавливаемых для учреждения объемов услуг (работ) и объёмов финансирования по согласованию с </w:t>
      </w:r>
      <w:r w:rsidR="00724A3A" w:rsidRPr="00A87F41">
        <w:rPr>
          <w:rFonts w:ascii="Times New Roman" w:hAnsi="Times New Roman"/>
          <w:sz w:val="28"/>
          <w:szCs w:val="28"/>
          <w:lang w:eastAsia="ru-RU"/>
        </w:rPr>
        <w:t>Учредителем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>.</w:t>
      </w:r>
    </w:p>
    <w:p w:rsidR="00A87F41" w:rsidRDefault="009A6397" w:rsidP="00CD5736">
      <w:pPr>
        <w:pStyle w:val="a7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3. Нормативы штатной численности </w:t>
      </w:r>
      <w:r w:rsidR="00A87F41">
        <w:rPr>
          <w:rFonts w:ascii="Times New Roman" w:hAnsi="Times New Roman"/>
          <w:sz w:val="28"/>
          <w:szCs w:val="28"/>
          <w:lang w:eastAsia="ru-RU"/>
        </w:rPr>
        <w:t>работников учреждения сформированы в Таблице 1.</w:t>
      </w:r>
    </w:p>
    <w:p w:rsidR="00FB4391" w:rsidRPr="00A87F41" w:rsidRDefault="009A6397" w:rsidP="00CD5736">
      <w:pPr>
        <w:pStyle w:val="a7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4. Общая штатная численность работников </w:t>
      </w:r>
      <w:r w:rsidR="00286704" w:rsidRPr="00A87F41">
        <w:rPr>
          <w:rFonts w:ascii="Times New Roman" w:hAnsi="Times New Roman"/>
          <w:sz w:val="28"/>
          <w:szCs w:val="28"/>
          <w:lang w:eastAsia="ru-RU"/>
        </w:rPr>
        <w:t>спортивной школы</w:t>
      </w:r>
      <w:r w:rsidR="00D73C69" w:rsidRPr="00A87F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  определяется путем суммирования нормативной численности основного персонала, нормативной численности административно-управленческого персонала</w:t>
      </w:r>
      <w:r w:rsidR="00286704" w:rsidRPr="00A87F41">
        <w:rPr>
          <w:rFonts w:ascii="Times New Roman" w:hAnsi="Times New Roman"/>
          <w:sz w:val="28"/>
          <w:szCs w:val="28"/>
          <w:lang w:eastAsia="ru-RU"/>
        </w:rPr>
        <w:t xml:space="preserve">, численностью служащих и </w:t>
      </w:r>
      <w:r w:rsidR="00CD5736">
        <w:rPr>
          <w:rFonts w:ascii="Times New Roman" w:hAnsi="Times New Roman"/>
          <w:sz w:val="28"/>
          <w:szCs w:val="28"/>
          <w:lang w:eastAsia="ru-RU"/>
        </w:rPr>
        <w:t>рабочих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 (в соответствии с действующими нормативами). </w:t>
      </w:r>
    </w:p>
    <w:p w:rsidR="00FB4391" w:rsidRPr="00A87F41" w:rsidRDefault="009A6397" w:rsidP="00CD5736">
      <w:pPr>
        <w:pStyle w:val="a7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5. Объективные организационно-технические условия деятельности </w:t>
      </w:r>
      <w:r w:rsidR="00D73C69" w:rsidRPr="00A87F41">
        <w:rPr>
          <w:rFonts w:ascii="Times New Roman" w:hAnsi="Times New Roman"/>
          <w:sz w:val="28"/>
          <w:szCs w:val="28"/>
          <w:lang w:eastAsia="ru-RU"/>
        </w:rPr>
        <w:t xml:space="preserve">спортивной школы 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(квалификация персонала, организация труда и управления, внедрение новых информационных технологий, техническая оснащенность, количество </w:t>
      </w:r>
      <w:r w:rsidR="00D73C69" w:rsidRPr="00A87F41">
        <w:rPr>
          <w:rFonts w:ascii="Times New Roman" w:hAnsi="Times New Roman"/>
          <w:sz w:val="28"/>
          <w:szCs w:val="28"/>
          <w:lang w:eastAsia="ru-RU"/>
        </w:rPr>
        <w:t>отдельно стоящих зданий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, изменение муниципального задания, расширение объёма предоставления новых видов услуг) являются основанием для корректировки установленной нормы и нормативной численности основного персонала работников </w:t>
      </w:r>
      <w:r w:rsidR="00D73C69" w:rsidRPr="00A87F41">
        <w:rPr>
          <w:rFonts w:ascii="Times New Roman" w:hAnsi="Times New Roman"/>
          <w:sz w:val="28"/>
          <w:szCs w:val="28"/>
          <w:lang w:eastAsia="ru-RU"/>
        </w:rPr>
        <w:t>спортивной школы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FB4391" w:rsidRDefault="009A6397" w:rsidP="00CD5736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6. Распределение установленной нормы штатной  численности основного персонала работников </w:t>
      </w:r>
      <w:r w:rsidR="00D73C69" w:rsidRPr="00A87F41">
        <w:rPr>
          <w:rFonts w:ascii="Times New Roman" w:hAnsi="Times New Roman"/>
          <w:sz w:val="28"/>
          <w:szCs w:val="28"/>
          <w:lang w:eastAsia="ru-RU"/>
        </w:rPr>
        <w:t>спортивной школы</w:t>
      </w:r>
      <w:r w:rsidR="00FB4391" w:rsidRPr="00A87F41">
        <w:rPr>
          <w:rFonts w:ascii="Times New Roman" w:hAnsi="Times New Roman"/>
          <w:sz w:val="28"/>
          <w:szCs w:val="28"/>
          <w:lang w:eastAsia="ru-RU"/>
        </w:rPr>
        <w:t xml:space="preserve"> по профессионально-квалификационным группам и должностям производится учреждением  самостоятельно с согласования учредителя (на основании устанавливаемых для них объемов услуг и финансирования).</w:t>
      </w:r>
    </w:p>
    <w:p w:rsidR="009A6397" w:rsidRPr="00A87F41" w:rsidRDefault="009A6397" w:rsidP="00FB4391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5736" w:rsidRDefault="00CD5736" w:rsidP="009A639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CD5736" w:rsidRDefault="00CD5736" w:rsidP="009A639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CD5736" w:rsidRDefault="00CD5736" w:rsidP="009A639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CD5736" w:rsidRDefault="00CD5736" w:rsidP="009A639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9A6397" w:rsidRDefault="009A6397" w:rsidP="009A6397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A6397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D61657" w:rsidRPr="009A6397">
        <w:rPr>
          <w:rFonts w:ascii="Times New Roman" w:hAnsi="Times New Roman"/>
          <w:sz w:val="28"/>
          <w:szCs w:val="28"/>
        </w:rPr>
        <w:t xml:space="preserve">Нормативы штатной численности  работников </w:t>
      </w:r>
      <w:r w:rsidR="00F07A69" w:rsidRPr="009A63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учреждения</w:t>
      </w:r>
    </w:p>
    <w:p w:rsidR="00D61657" w:rsidRPr="003E159E" w:rsidRDefault="009A6397" w:rsidP="009A639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  <w:r w:rsidRPr="003E159E">
        <w:rPr>
          <w:rFonts w:ascii="Times New Roman" w:hAnsi="Times New Roman"/>
          <w:sz w:val="28"/>
          <w:szCs w:val="28"/>
        </w:rPr>
        <w:t>Таблица 1</w:t>
      </w: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4098"/>
        <w:gridCol w:w="4536"/>
      </w:tblGrid>
      <w:tr w:rsidR="009A6397" w:rsidRPr="00A87F41" w:rsidTr="009A6397">
        <w:trPr>
          <w:tblHeader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F07A69" w:rsidRDefault="009A6397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A6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F07A69" w:rsidRDefault="009A6397" w:rsidP="00BD529F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A69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F07A69" w:rsidRDefault="009A6397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7A69">
              <w:rPr>
                <w:rFonts w:ascii="Times New Roman" w:hAnsi="Times New Roman" w:cs="Times New Roman"/>
                <w:sz w:val="28"/>
                <w:szCs w:val="28"/>
              </w:rPr>
              <w:t>Норматив численности на учреждение</w:t>
            </w:r>
            <w:r w:rsidR="008F53EA">
              <w:rPr>
                <w:rFonts w:ascii="Times New Roman" w:hAnsi="Times New Roman" w:cs="Times New Roman"/>
                <w:sz w:val="28"/>
                <w:szCs w:val="28"/>
              </w:rPr>
              <w:t>, единиц</w:t>
            </w:r>
          </w:p>
        </w:tc>
      </w:tr>
      <w:tr w:rsidR="009A6397" w:rsidRPr="00A87F41" w:rsidTr="009A6397">
        <w:tc>
          <w:tcPr>
            <w:tcW w:w="9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7951E1" w:rsidP="007951E1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 работников административно-управленческого персонала</w:t>
            </w:r>
            <w:r w:rsidR="009A6397" w:rsidRPr="00A87F41">
              <w:rPr>
                <w:rFonts w:ascii="Times New Roman" w:hAnsi="Times New Roman" w:cs="Times New Roman"/>
                <w:sz w:val="28"/>
                <w:szCs w:val="28"/>
              </w:rPr>
              <w:t xml:space="preserve"> персонал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9A6397" w:rsidRDefault="009A6397" w:rsidP="00BD52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6397">
              <w:rPr>
                <w:rFonts w:ascii="Times New Roman" w:hAnsi="Times New Roman" w:cs="Times New Roman"/>
                <w:sz w:val="28"/>
                <w:szCs w:val="28"/>
              </w:rPr>
              <w:t>1 штатная единица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9A6397" w:rsidRDefault="009A6397" w:rsidP="00BD52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6397">
              <w:rPr>
                <w:rFonts w:ascii="Times New Roman" w:hAnsi="Times New Roman" w:cs="Times New Roman"/>
                <w:sz w:val="28"/>
                <w:szCs w:val="28"/>
              </w:rPr>
              <w:t>1 штатная единица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C00" w:rsidRPr="00D67C00" w:rsidRDefault="00D67C00" w:rsidP="00D67C00">
            <w:pPr>
              <w:pStyle w:val="TableParagraph"/>
              <w:spacing w:line="259" w:lineRule="auto"/>
              <w:rPr>
                <w:rFonts w:eastAsiaTheme="minorEastAsia"/>
                <w:sz w:val="28"/>
                <w:szCs w:val="28"/>
                <w:lang w:eastAsia="ru-RU"/>
              </w:rPr>
            </w:pPr>
            <w:r w:rsidRPr="00D67C00">
              <w:rPr>
                <w:rFonts w:eastAsiaTheme="minorEastAsia"/>
                <w:sz w:val="28"/>
                <w:szCs w:val="28"/>
                <w:lang w:eastAsia="ru-RU"/>
              </w:rPr>
              <w:t>При численности обучающихся: менее 500 чел.– 0,5</w:t>
            </w:r>
          </w:p>
          <w:p w:rsidR="009A6397" w:rsidRPr="009A6397" w:rsidRDefault="00D67C00" w:rsidP="00D67C0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F53E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67C00">
              <w:rPr>
                <w:rFonts w:ascii="Times New Roman" w:hAnsi="Times New Roman" w:cs="Times New Roman"/>
                <w:sz w:val="28"/>
                <w:szCs w:val="28"/>
              </w:rPr>
              <w:t>500и более чел.– 1</w:t>
            </w:r>
          </w:p>
        </w:tc>
      </w:tr>
      <w:tr w:rsidR="00D67C00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C00" w:rsidRPr="00D67C00" w:rsidRDefault="00D67C00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3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C00" w:rsidRPr="00A87F41" w:rsidRDefault="00D67C00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C00" w:rsidRPr="008F53EA" w:rsidRDefault="00D67C00" w:rsidP="008F53EA">
            <w:pPr>
              <w:pStyle w:val="TableParagraph"/>
              <w:spacing w:line="259" w:lineRule="auto"/>
              <w:rPr>
                <w:rFonts w:eastAsiaTheme="minorEastAsia"/>
                <w:sz w:val="28"/>
                <w:szCs w:val="28"/>
                <w:lang w:eastAsia="ru-RU"/>
              </w:rPr>
            </w:pPr>
            <w:r w:rsidRPr="008F53EA">
              <w:rPr>
                <w:rFonts w:eastAsiaTheme="minorEastAsia"/>
                <w:sz w:val="28"/>
                <w:szCs w:val="28"/>
                <w:lang w:eastAsia="ru-RU"/>
              </w:rPr>
              <w:t>При численности обучающихся 500 и более чел.–1</w:t>
            </w:r>
          </w:p>
        </w:tc>
      </w:tr>
      <w:tr w:rsidR="00D67C00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C00" w:rsidRPr="00D67C00" w:rsidRDefault="00D67C00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C00" w:rsidRDefault="00D67C00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хозяйством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C00" w:rsidRPr="00D67C00" w:rsidRDefault="00014766" w:rsidP="00014766">
            <w:pPr>
              <w:pStyle w:val="TableParagraph"/>
              <w:spacing w:line="259" w:lineRule="auto"/>
              <w:rPr>
                <w:rFonts w:eastAsiaTheme="minorEastAsia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1 штатная</w:t>
            </w:r>
            <w:r w:rsidRPr="00A87F41">
              <w:rPr>
                <w:sz w:val="28"/>
                <w:szCs w:val="28"/>
              </w:rPr>
              <w:t xml:space="preserve"> единица при отсутствии заместителя директора по </w:t>
            </w:r>
            <w:r>
              <w:rPr>
                <w:sz w:val="28"/>
                <w:szCs w:val="28"/>
              </w:rPr>
              <w:t>административно - хозяйственной работе</w:t>
            </w:r>
          </w:p>
        </w:tc>
      </w:tr>
      <w:tr w:rsidR="009A6397" w:rsidRPr="00A87F41" w:rsidTr="000A1533">
        <w:tc>
          <w:tcPr>
            <w:tcW w:w="9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9A6397" w:rsidRDefault="007951E1" w:rsidP="007951E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 педагогических работников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D67C00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A63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Тренер - преподаватель (включая старшего тренера - преподавателя)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C00" w:rsidRPr="00D67C00" w:rsidRDefault="00D67C00" w:rsidP="00D67C00">
            <w:pPr>
              <w:pStyle w:val="TableParagraph"/>
              <w:ind w:right="96" w:firstLine="33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  <w:r w:rsidRPr="00D67C00">
              <w:rPr>
                <w:rFonts w:eastAsiaTheme="minorEastAsia"/>
                <w:sz w:val="28"/>
                <w:szCs w:val="28"/>
                <w:lang w:eastAsia="ru-RU"/>
              </w:rPr>
              <w:t>Количество должностей тренеров-преподавателей при реализации образовательных программ физкультурно-спортивной направленности устанавливается из расчета нормы часов учебной (преподавательской) работы за ставку заработной платы,</w:t>
            </w:r>
          </w:p>
          <w:p w:rsidR="009A6397" w:rsidRPr="00A87F41" w:rsidRDefault="00243422" w:rsidP="00D67C0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07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7C00" w:rsidRPr="00D67C00">
              <w:rPr>
                <w:rFonts w:ascii="Times New Roman" w:hAnsi="Times New Roman" w:cs="Times New Roman"/>
                <w:sz w:val="28"/>
                <w:szCs w:val="28"/>
              </w:rPr>
              <w:t>составляющей 18 часов в неделю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D67C00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A63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5220A8" w:rsidP="005220A8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</w:t>
            </w:r>
            <w:r w:rsidR="007051CA">
              <w:rPr>
                <w:rFonts w:ascii="Times New Roman" w:hAnsi="Times New Roman" w:cs="Times New Roman"/>
                <w:sz w:val="28"/>
                <w:szCs w:val="28"/>
              </w:rPr>
              <w:t>труктор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</w:t>
            </w:r>
            <w:r w:rsidR="00D67C00">
              <w:rPr>
                <w:rFonts w:ascii="Times New Roman" w:hAnsi="Times New Roman" w:cs="Times New Roman"/>
                <w:sz w:val="28"/>
                <w:szCs w:val="28"/>
              </w:rPr>
              <w:t xml:space="preserve">етодист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9A6397" w:rsidRDefault="00243422" w:rsidP="003E159E">
            <w:pPr>
              <w:pStyle w:val="TableParagraph"/>
              <w:tabs>
                <w:tab w:val="left" w:pos="2475"/>
                <w:tab w:val="left" w:pos="5411"/>
              </w:tabs>
              <w:ind w:right="96"/>
              <w:jc w:val="both"/>
              <w:rPr>
                <w:sz w:val="28"/>
                <w:szCs w:val="28"/>
              </w:rPr>
            </w:pPr>
            <w:r w:rsidRPr="00243422">
              <w:rPr>
                <w:rFonts w:eastAsiaTheme="minorEastAsia"/>
                <w:sz w:val="28"/>
                <w:szCs w:val="28"/>
                <w:lang w:eastAsia="ru-RU"/>
              </w:rPr>
              <w:t xml:space="preserve">Должность </w:t>
            </w:r>
            <w:r w:rsidR="003E159E">
              <w:rPr>
                <w:rFonts w:eastAsiaTheme="minorEastAsia"/>
                <w:sz w:val="28"/>
                <w:szCs w:val="28"/>
                <w:lang w:eastAsia="ru-RU"/>
              </w:rPr>
              <w:t xml:space="preserve">инспектора-методиста </w:t>
            </w:r>
            <w:r w:rsidRPr="00243422">
              <w:rPr>
                <w:rFonts w:eastAsiaTheme="minorEastAsia"/>
                <w:sz w:val="28"/>
                <w:szCs w:val="28"/>
                <w:lang w:eastAsia="ru-RU"/>
              </w:rPr>
              <w:t xml:space="preserve"> устанавливается из расчета 1 д</w:t>
            </w:r>
            <w:r w:rsidR="008F53EA">
              <w:rPr>
                <w:rFonts w:eastAsiaTheme="minorEastAsia"/>
                <w:sz w:val="28"/>
                <w:szCs w:val="28"/>
                <w:lang w:eastAsia="ru-RU"/>
              </w:rPr>
              <w:t>олжность при наличии не менее 10</w:t>
            </w:r>
            <w:r w:rsidRPr="00243422">
              <w:rPr>
                <w:rFonts w:eastAsiaTheme="minorEastAsia"/>
                <w:sz w:val="28"/>
                <w:szCs w:val="28"/>
                <w:lang w:eastAsia="ru-RU"/>
              </w:rPr>
              <w:t xml:space="preserve"> секций</w:t>
            </w:r>
            <w:r w:rsidR="008F53EA" w:rsidRPr="00243422">
              <w:rPr>
                <w:rFonts w:eastAsiaTheme="minorEastAsia"/>
                <w:sz w:val="28"/>
                <w:szCs w:val="28"/>
                <w:lang w:eastAsia="ru-RU"/>
              </w:rPr>
              <w:t xml:space="preserve"> </w:t>
            </w:r>
            <w:r w:rsidR="008F53EA">
              <w:rPr>
                <w:rFonts w:eastAsiaTheme="minorEastAsia"/>
                <w:sz w:val="28"/>
                <w:szCs w:val="28"/>
                <w:lang w:eastAsia="ru-RU"/>
              </w:rPr>
              <w:t>(</w:t>
            </w:r>
            <w:r w:rsidR="008F53EA" w:rsidRPr="00243422">
              <w:rPr>
                <w:rFonts w:eastAsiaTheme="minorEastAsia"/>
                <w:sz w:val="28"/>
                <w:szCs w:val="28"/>
                <w:lang w:eastAsia="ru-RU"/>
              </w:rPr>
              <w:t>кружков</w:t>
            </w:r>
            <w:r w:rsidRPr="00243422">
              <w:rPr>
                <w:rFonts w:eastAsiaTheme="minorEastAsia"/>
                <w:sz w:val="28"/>
                <w:szCs w:val="28"/>
                <w:lang w:eastAsia="ru-RU"/>
              </w:rPr>
              <w:t xml:space="preserve">, объединений) </w:t>
            </w:r>
          </w:p>
        </w:tc>
      </w:tr>
      <w:tr w:rsidR="009A6397" w:rsidRPr="00A87F41" w:rsidTr="006F250D">
        <w:tc>
          <w:tcPr>
            <w:tcW w:w="9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9A6397" w:rsidRDefault="00014766" w:rsidP="0001476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Общеотраслевые должности служащих</w:t>
            </w:r>
            <w:r w:rsidR="00FB765D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общеотраслевые профессии рабочих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014766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A63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1F5C7A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A6397" w:rsidRPr="00A87F41">
              <w:rPr>
                <w:rFonts w:ascii="Times New Roman" w:hAnsi="Times New Roman" w:cs="Times New Roman"/>
                <w:sz w:val="28"/>
                <w:szCs w:val="28"/>
              </w:rPr>
              <w:t>ассир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BD160D" w:rsidRDefault="001F5C7A" w:rsidP="001F5C7A">
            <w:pPr>
              <w:pStyle w:val="TableParagraph"/>
              <w:spacing w:line="259" w:lineRule="auto"/>
              <w:ind w:right="99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  <w:r w:rsidRPr="00BD160D">
              <w:rPr>
                <w:rFonts w:eastAsiaTheme="minorEastAsia"/>
                <w:sz w:val="28"/>
                <w:szCs w:val="28"/>
                <w:lang w:eastAsia="ru-RU"/>
              </w:rPr>
              <w:t xml:space="preserve">При осуществлении в образовательной организации </w:t>
            </w:r>
            <w:r w:rsidRPr="00BD160D">
              <w:rPr>
                <w:rFonts w:eastAsiaTheme="minorEastAsia"/>
                <w:sz w:val="28"/>
                <w:szCs w:val="28"/>
                <w:lang w:eastAsia="ru-RU"/>
              </w:rPr>
              <w:lastRenderedPageBreak/>
              <w:t>операций по приему, учету, выдаче и хранению денежных средств с обязательным соблюдением правил, обеспечивающих их сохранность, вводится должность кассира в зависимости от объема кассовых операций, но не более 1 должности.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014766" w:rsidP="00BD529F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9A63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66" w:rsidRPr="00014766" w:rsidRDefault="00014766" w:rsidP="00014766">
            <w:pPr>
              <w:pStyle w:val="TableParagraph"/>
              <w:spacing w:line="270" w:lineRule="exact"/>
              <w:ind w:left="0"/>
              <w:rPr>
                <w:rFonts w:eastAsiaTheme="minorEastAsia"/>
                <w:sz w:val="28"/>
                <w:szCs w:val="28"/>
                <w:lang w:eastAsia="ru-RU"/>
              </w:rPr>
            </w:pPr>
            <w:r w:rsidRPr="00014766">
              <w:rPr>
                <w:rFonts w:eastAsiaTheme="minorEastAsia"/>
                <w:sz w:val="28"/>
                <w:szCs w:val="28"/>
                <w:lang w:eastAsia="ru-RU"/>
              </w:rPr>
              <w:t>При численности обучающихся:</w:t>
            </w:r>
          </w:p>
          <w:p w:rsidR="00014766" w:rsidRPr="00014766" w:rsidRDefault="00014766" w:rsidP="00014766">
            <w:pPr>
              <w:pStyle w:val="TableParagraph"/>
              <w:spacing w:before="21"/>
              <w:ind w:left="0"/>
              <w:rPr>
                <w:rFonts w:eastAsiaTheme="minorEastAsia"/>
                <w:sz w:val="28"/>
                <w:szCs w:val="28"/>
                <w:lang w:eastAsia="ru-RU"/>
              </w:rPr>
            </w:pPr>
            <w:r w:rsidRPr="00014766">
              <w:rPr>
                <w:rFonts w:eastAsiaTheme="minorEastAsia"/>
                <w:sz w:val="28"/>
                <w:szCs w:val="28"/>
                <w:lang w:eastAsia="ru-RU"/>
              </w:rPr>
              <w:t>от 500 до 999 чел.– 0,5</w:t>
            </w:r>
          </w:p>
          <w:p w:rsidR="00014766" w:rsidRPr="00014766" w:rsidRDefault="00014766" w:rsidP="00014766">
            <w:pPr>
              <w:pStyle w:val="TableParagraph"/>
              <w:spacing w:before="22"/>
              <w:ind w:left="0"/>
              <w:rPr>
                <w:rFonts w:eastAsiaTheme="minorEastAsia"/>
                <w:sz w:val="28"/>
                <w:szCs w:val="28"/>
                <w:lang w:eastAsia="ru-RU"/>
              </w:rPr>
            </w:pPr>
            <w:r w:rsidRPr="00014766">
              <w:rPr>
                <w:rFonts w:eastAsiaTheme="minorEastAsia"/>
                <w:sz w:val="28"/>
                <w:szCs w:val="28"/>
                <w:lang w:eastAsia="ru-RU"/>
              </w:rPr>
              <w:t>от 1000 до 1449 чел.– 1</w:t>
            </w:r>
          </w:p>
          <w:p w:rsidR="00014766" w:rsidRPr="00014766" w:rsidRDefault="00014766" w:rsidP="00014766">
            <w:pPr>
              <w:pStyle w:val="TableParagraph"/>
              <w:spacing w:before="22"/>
              <w:ind w:left="0"/>
              <w:rPr>
                <w:rFonts w:eastAsiaTheme="minorEastAsia"/>
                <w:sz w:val="28"/>
                <w:szCs w:val="28"/>
                <w:lang w:eastAsia="ru-RU"/>
              </w:rPr>
            </w:pPr>
            <w:r w:rsidRPr="00014766">
              <w:rPr>
                <w:rFonts w:eastAsiaTheme="minorEastAsia"/>
                <w:sz w:val="28"/>
                <w:szCs w:val="28"/>
                <w:lang w:eastAsia="ru-RU"/>
              </w:rPr>
              <w:t>от 1500 до 1999 чел.– 1,5</w:t>
            </w:r>
          </w:p>
          <w:p w:rsidR="00014766" w:rsidRPr="00014766" w:rsidRDefault="00014766" w:rsidP="00014766">
            <w:pPr>
              <w:pStyle w:val="TableParagraph"/>
              <w:spacing w:before="21"/>
              <w:ind w:left="0"/>
              <w:rPr>
                <w:rFonts w:eastAsiaTheme="minorEastAsia"/>
                <w:sz w:val="28"/>
                <w:szCs w:val="28"/>
                <w:lang w:eastAsia="ru-RU"/>
              </w:rPr>
            </w:pPr>
            <w:r w:rsidRPr="00014766">
              <w:rPr>
                <w:rFonts w:eastAsiaTheme="minorEastAsia"/>
                <w:sz w:val="28"/>
                <w:szCs w:val="28"/>
                <w:lang w:eastAsia="ru-RU"/>
              </w:rPr>
              <w:t>от 2000 до 2499 чел.– 2</w:t>
            </w:r>
          </w:p>
          <w:p w:rsidR="00014766" w:rsidRPr="00014766" w:rsidRDefault="00014766" w:rsidP="00014766">
            <w:pPr>
              <w:pStyle w:val="TableParagraph"/>
              <w:spacing w:before="24"/>
              <w:ind w:left="0"/>
              <w:rPr>
                <w:rFonts w:eastAsiaTheme="minorEastAsia"/>
                <w:sz w:val="28"/>
                <w:szCs w:val="28"/>
                <w:lang w:eastAsia="ru-RU"/>
              </w:rPr>
            </w:pPr>
            <w:r w:rsidRPr="00014766">
              <w:rPr>
                <w:rFonts w:eastAsiaTheme="minorEastAsia"/>
                <w:sz w:val="28"/>
                <w:szCs w:val="28"/>
                <w:lang w:eastAsia="ru-RU"/>
              </w:rPr>
              <w:t>2500 и более чел.– 2,5</w:t>
            </w:r>
          </w:p>
          <w:p w:rsidR="009A6397" w:rsidRPr="00A87F41" w:rsidRDefault="00014766" w:rsidP="0001476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14766">
              <w:rPr>
                <w:rFonts w:ascii="Times New Roman" w:hAnsi="Times New Roman" w:cs="Times New Roman"/>
                <w:sz w:val="28"/>
                <w:szCs w:val="28"/>
              </w:rPr>
              <w:t>1 должность бухгалтера полностью или частично может быть замещена должностью экономиста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014766" w:rsidP="00BD529F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A63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Экономист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9A6397" w:rsidRDefault="009A6397" w:rsidP="00D6165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6397">
              <w:rPr>
                <w:rFonts w:ascii="Times New Roman" w:hAnsi="Times New Roman" w:cs="Times New Roman"/>
                <w:sz w:val="28"/>
                <w:szCs w:val="28"/>
              </w:rPr>
              <w:t>1 штатная единица</w:t>
            </w:r>
            <w:r w:rsidR="00014766">
              <w:rPr>
                <w:rFonts w:ascii="Times New Roman" w:hAnsi="Times New Roman" w:cs="Times New Roman"/>
                <w:sz w:val="28"/>
                <w:szCs w:val="28"/>
              </w:rPr>
              <w:t xml:space="preserve"> на каждые 150 млн.руб. годового объема расходов учреждения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014766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A6397" w:rsidRPr="00A87F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Медицинский персонал (врач, медицинская сестра, фельдшер)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Устанавливается в зависимости от реализуемых видов спорта, но не менее 1 штатной единицы на учреждение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014766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A6397" w:rsidRPr="00A87F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Администратор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AA70A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 xml:space="preserve">Устанавливается для учреждений, спортивная база которых используется для проведения городских, краевых и (или) международных соревнований - 1 штатная единица на каждое отдельно стоящее </w:t>
            </w:r>
            <w:r w:rsidRPr="009A6397">
              <w:rPr>
                <w:rFonts w:ascii="Times New Roman" w:hAnsi="Times New Roman" w:cs="Times New Roman"/>
                <w:sz w:val="28"/>
                <w:szCs w:val="28"/>
              </w:rPr>
              <w:t xml:space="preserve">здание   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014766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9A6397" w:rsidRPr="00A87F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Рабочий по комплексному обслуживанию и ремонту зданий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AA70A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1 штатная единица на каждое отдельно стоящее здание  либо на 400 кв.м обслуживаемой площади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014766" w:rsidP="00BD52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9A6397" w:rsidRPr="00A87F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AA70A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 xml:space="preserve">1 штатная единица на каждые 500 кв. м убираемой площади 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3C59DA" w:rsidP="00F07A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9A63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Дворник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AA70A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 xml:space="preserve">1 штатная единица на норму убираемой площади, соответственно: асфальтированная территория 3630 кв. м; озелененная территория 2340 кв. м; грунт 2860 кв. м </w:t>
            </w:r>
          </w:p>
        </w:tc>
      </w:tr>
      <w:tr w:rsidR="009A6397" w:rsidRPr="00A87F41" w:rsidTr="009A639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3C59DA" w:rsidP="00F07A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A63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A87F41" w:rsidRDefault="009A6397" w:rsidP="00BD529F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A87F41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97" w:rsidRPr="003C59DA" w:rsidRDefault="003C59DA" w:rsidP="003C59DA">
            <w:pPr>
              <w:pStyle w:val="TableParagraph"/>
              <w:ind w:right="100"/>
              <w:jc w:val="both"/>
              <w:rPr>
                <w:rFonts w:eastAsiaTheme="minorEastAsia"/>
                <w:sz w:val="28"/>
                <w:szCs w:val="28"/>
                <w:lang w:eastAsia="ru-RU"/>
              </w:rPr>
            </w:pPr>
            <w:r w:rsidRPr="003C59DA">
              <w:rPr>
                <w:rFonts w:eastAsiaTheme="minorEastAsia"/>
                <w:sz w:val="28"/>
                <w:szCs w:val="28"/>
                <w:lang w:eastAsia="ru-RU"/>
              </w:rPr>
              <w:t>При наличии на балансе образовательной организации действующих транспортных средств вводится должность водителя автомобиля в зависимости от количества транспортных средств и порядка их</w:t>
            </w:r>
            <w:r>
              <w:rPr>
                <w:rFonts w:eastAsiaTheme="minorEastAsia"/>
                <w:sz w:val="28"/>
                <w:szCs w:val="28"/>
                <w:lang w:eastAsia="ru-RU"/>
              </w:rPr>
              <w:t xml:space="preserve"> </w:t>
            </w:r>
            <w:r w:rsidRPr="003C59DA">
              <w:rPr>
                <w:sz w:val="28"/>
                <w:szCs w:val="28"/>
              </w:rPr>
              <w:t>эксплуатации</w:t>
            </w:r>
          </w:p>
        </w:tc>
      </w:tr>
    </w:tbl>
    <w:p w:rsidR="00D61657" w:rsidRPr="00A87F41" w:rsidRDefault="00D61657" w:rsidP="00FB439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7951E1" w:rsidRPr="007951E1" w:rsidRDefault="007951E1" w:rsidP="007951E1">
      <w:pPr>
        <w:pStyle w:val="a7"/>
        <w:rPr>
          <w:rFonts w:ascii="Times New Roman" w:hAnsi="Times New Roman"/>
          <w:sz w:val="28"/>
          <w:szCs w:val="28"/>
          <w:lang w:eastAsia="ru-RU"/>
        </w:rPr>
      </w:pPr>
      <w:r w:rsidRPr="007951E1">
        <w:rPr>
          <w:rFonts w:ascii="Times New Roman" w:hAnsi="Times New Roman"/>
          <w:sz w:val="28"/>
          <w:szCs w:val="28"/>
          <w:lang w:eastAsia="ru-RU"/>
        </w:rPr>
        <w:t>_________________</w:t>
      </w:r>
    </w:p>
    <w:p w:rsidR="007951E1" w:rsidRPr="007951E1" w:rsidRDefault="007951E1" w:rsidP="007951E1">
      <w:pPr>
        <w:pStyle w:val="a7"/>
        <w:rPr>
          <w:rFonts w:ascii="Times New Roman" w:hAnsi="Times New Roman"/>
          <w:sz w:val="28"/>
          <w:szCs w:val="28"/>
          <w:lang w:eastAsia="ru-RU"/>
        </w:rPr>
      </w:pPr>
      <w:r w:rsidRPr="007951E1">
        <w:rPr>
          <w:rFonts w:ascii="Times New Roman" w:hAnsi="Times New Roman"/>
          <w:sz w:val="28"/>
          <w:szCs w:val="28"/>
          <w:lang w:eastAsia="ru-RU"/>
        </w:rPr>
        <w:t>О.В. Бякова</w:t>
      </w:r>
    </w:p>
    <w:sectPr w:rsidR="007951E1" w:rsidRPr="007951E1" w:rsidSect="00A87F41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A9F" w:rsidRDefault="009C2A9F" w:rsidP="00527AD9">
      <w:pPr>
        <w:spacing w:after="0"/>
      </w:pPr>
      <w:r>
        <w:separator/>
      </w:r>
    </w:p>
  </w:endnote>
  <w:endnote w:type="continuationSeparator" w:id="0">
    <w:p w:rsidR="009C2A9F" w:rsidRDefault="009C2A9F" w:rsidP="00527A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1E1" w:rsidRDefault="00E60476">
    <w:pPr>
      <w:pStyle w:val="aa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7005955</wp:posOffset>
              </wp:positionH>
              <wp:positionV relativeFrom="page">
                <wp:posOffset>10362565</wp:posOffset>
              </wp:positionV>
              <wp:extent cx="209550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55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51E1" w:rsidRPr="009331E5" w:rsidRDefault="007951E1" w:rsidP="009331E5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1.65pt;margin-top:815.95pt;width:16.5pt;height:14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HqhpQEAAD4DAAAOAAAAZHJzL2Uyb0RvYy54bWysUsGO0zAQvSPxD5bv1Gmlwm7UdAWsQEgr&#10;QNrlAxzHbixij/G4Tfr3jJ20u4Ib4uKMM89v3puZ3d3kBnbSES34hq9XFWfaK+isPzT8x9OnNzec&#10;YZK+kwN43fCzRn63f/1qN4Zab6CHodOREYnHegwN71MKtRCoeu0kriBoT0kD0clE13gQXZQjsbtB&#10;bKrqrRghdiGC0oj0935O8n3hN0ar9M0Y1IkNDSdtqZyxnG0+xX4n60OUobdqkSH/QYWT1lPRK9W9&#10;TJIdo/2LylkVAcGklQInwBirdPFAbtbVH24eexl08ULNwXBtE/4/WvX19D0y29HsOPPS0Yie9JRa&#10;mNg6N2cMWBPmMRAqTR9gysBsFMMDqJ9IEPECMz9AQmfMZKLLX7LJ6CH1/3ztORVhin5uqtvtljKK&#10;Uuub6vbdNpcVz49DxPRZg2M5aHikkRYB8vSAaYZeIIuWuXxWlaZ2Wky00J3Jw0ijbjj+OsqoORu+&#10;eOpl3otLEC9BewliGj5C2Z5sxcP7YwJjS+VcYuZdKtOQivZlofIWvLwX1PPa738DAAD//wMAUEsD&#10;BBQABgAIAAAAIQCXZi6V4gAAAA8BAAAPAAAAZHJzL2Rvd25yZXYueG1sTI/BTsMwEETvSPyDtUjc&#10;qJ0GAoQ4FSqqOKAeWkDi6MYmjojXUeym7t+zOcFtZ3Y0+7ZaJdezyYyh8yghWwhgBhuvO2wlfLxv&#10;bh6AhahQq96jkXA2AVb15UWlSu1PuDPTPraMSjCUSoKNcSg5D401ToWFHwzS7tuPTkWSY8v1qE5U&#10;7nq+FKLgTnVIF6wazNqa5md/dBI+18PmLX1ZtZ3u9OvL8n53Hpsk5fVVen4CFk2Kf2GY8QkdamI6&#10;+CPqwHrSmchzytJU5NkjsDmT5QV5h9krxC3wuuL//6h/AQAA//8DAFBLAQItABQABgAIAAAAIQC2&#10;gziS/gAAAOEBAAATAAAAAAAAAAAAAAAAAAAAAABbQ29udGVudF9UeXBlc10ueG1sUEsBAi0AFAAG&#10;AAgAAAAhADj9If/WAAAAlAEAAAsAAAAAAAAAAAAAAAAALwEAAF9yZWxzLy5yZWxzUEsBAi0AFAAG&#10;AAgAAAAhAIfgeqGlAQAAPgMAAA4AAAAAAAAAAAAAAAAALgIAAGRycy9lMm9Eb2MueG1sUEsBAi0A&#10;FAAGAAgAAAAhAJdmLpXiAAAADwEAAA8AAAAAAAAAAAAAAAAA/wMAAGRycy9kb3ducmV2LnhtbFBL&#10;BQYAAAAABAAEAPMAAAAOBQAAAAA=&#10;" filled="f" stroked="f">
              <v:path arrowok="t"/>
              <v:textbox inset="0,0,0,0">
                <w:txbxContent>
                  <w:p w:rsidR="007951E1" w:rsidRPr="009331E5" w:rsidRDefault="007951E1" w:rsidP="009331E5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A9F" w:rsidRDefault="009C2A9F" w:rsidP="00527AD9">
      <w:pPr>
        <w:spacing w:after="0"/>
      </w:pPr>
      <w:r>
        <w:separator/>
      </w:r>
    </w:p>
  </w:footnote>
  <w:footnote w:type="continuationSeparator" w:id="0">
    <w:p w:rsidR="009C2A9F" w:rsidRDefault="009C2A9F" w:rsidP="00527AD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38F"/>
    <w:multiLevelType w:val="hybridMultilevel"/>
    <w:tmpl w:val="0FD0EE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B5E44"/>
    <w:multiLevelType w:val="hybridMultilevel"/>
    <w:tmpl w:val="D95C2FD6"/>
    <w:lvl w:ilvl="0" w:tplc="96A83452">
      <w:start w:val="1"/>
      <w:numFmt w:val="decimal"/>
      <w:lvlText w:val="%1."/>
      <w:lvlJc w:val="left"/>
      <w:pPr>
        <w:ind w:left="143" w:hanging="572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4A8DAD2">
      <w:numFmt w:val="bullet"/>
      <w:lvlText w:val="•"/>
      <w:lvlJc w:val="left"/>
      <w:pPr>
        <w:ind w:left="1189" w:hanging="572"/>
      </w:pPr>
      <w:rPr>
        <w:rFonts w:hint="default"/>
        <w:lang w:val="ru-RU" w:eastAsia="en-US" w:bidi="ar-SA"/>
      </w:rPr>
    </w:lvl>
    <w:lvl w:ilvl="2" w:tplc="3CA278D4">
      <w:numFmt w:val="bullet"/>
      <w:lvlText w:val="•"/>
      <w:lvlJc w:val="left"/>
      <w:pPr>
        <w:ind w:left="2239" w:hanging="572"/>
      </w:pPr>
      <w:rPr>
        <w:rFonts w:hint="default"/>
        <w:lang w:val="ru-RU" w:eastAsia="en-US" w:bidi="ar-SA"/>
      </w:rPr>
    </w:lvl>
    <w:lvl w:ilvl="3" w:tplc="03146E80">
      <w:numFmt w:val="bullet"/>
      <w:lvlText w:val="•"/>
      <w:lvlJc w:val="left"/>
      <w:pPr>
        <w:ind w:left="3288" w:hanging="572"/>
      </w:pPr>
      <w:rPr>
        <w:rFonts w:hint="default"/>
        <w:lang w:val="ru-RU" w:eastAsia="en-US" w:bidi="ar-SA"/>
      </w:rPr>
    </w:lvl>
    <w:lvl w:ilvl="4" w:tplc="7F821A12">
      <w:numFmt w:val="bullet"/>
      <w:lvlText w:val="•"/>
      <w:lvlJc w:val="left"/>
      <w:pPr>
        <w:ind w:left="4338" w:hanging="572"/>
      </w:pPr>
      <w:rPr>
        <w:rFonts w:hint="default"/>
        <w:lang w:val="ru-RU" w:eastAsia="en-US" w:bidi="ar-SA"/>
      </w:rPr>
    </w:lvl>
    <w:lvl w:ilvl="5" w:tplc="6338E4A6">
      <w:numFmt w:val="bullet"/>
      <w:lvlText w:val="•"/>
      <w:lvlJc w:val="left"/>
      <w:pPr>
        <w:ind w:left="5388" w:hanging="572"/>
      </w:pPr>
      <w:rPr>
        <w:rFonts w:hint="default"/>
        <w:lang w:val="ru-RU" w:eastAsia="en-US" w:bidi="ar-SA"/>
      </w:rPr>
    </w:lvl>
    <w:lvl w:ilvl="6" w:tplc="51D6F30E">
      <w:numFmt w:val="bullet"/>
      <w:lvlText w:val="•"/>
      <w:lvlJc w:val="left"/>
      <w:pPr>
        <w:ind w:left="6437" w:hanging="572"/>
      </w:pPr>
      <w:rPr>
        <w:rFonts w:hint="default"/>
        <w:lang w:val="ru-RU" w:eastAsia="en-US" w:bidi="ar-SA"/>
      </w:rPr>
    </w:lvl>
    <w:lvl w:ilvl="7" w:tplc="F6F8249C">
      <w:numFmt w:val="bullet"/>
      <w:lvlText w:val="•"/>
      <w:lvlJc w:val="left"/>
      <w:pPr>
        <w:ind w:left="7487" w:hanging="572"/>
      </w:pPr>
      <w:rPr>
        <w:rFonts w:hint="default"/>
        <w:lang w:val="ru-RU" w:eastAsia="en-US" w:bidi="ar-SA"/>
      </w:rPr>
    </w:lvl>
    <w:lvl w:ilvl="8" w:tplc="C2223CAE">
      <w:numFmt w:val="bullet"/>
      <w:lvlText w:val="•"/>
      <w:lvlJc w:val="left"/>
      <w:pPr>
        <w:ind w:left="8536" w:hanging="57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391"/>
    <w:rsid w:val="000119E1"/>
    <w:rsid w:val="00014766"/>
    <w:rsid w:val="0002360B"/>
    <w:rsid w:val="0002512C"/>
    <w:rsid w:val="000B49BB"/>
    <w:rsid w:val="000C3B47"/>
    <w:rsid w:val="00102C56"/>
    <w:rsid w:val="001D5E3B"/>
    <w:rsid w:val="001F5C7A"/>
    <w:rsid w:val="00201E18"/>
    <w:rsid w:val="00222504"/>
    <w:rsid w:val="00243422"/>
    <w:rsid w:val="00286704"/>
    <w:rsid w:val="00293A12"/>
    <w:rsid w:val="00312E9D"/>
    <w:rsid w:val="00316E1D"/>
    <w:rsid w:val="003330D1"/>
    <w:rsid w:val="0037197B"/>
    <w:rsid w:val="00383C3C"/>
    <w:rsid w:val="003C59DA"/>
    <w:rsid w:val="003D2BA2"/>
    <w:rsid w:val="003E159E"/>
    <w:rsid w:val="00435B28"/>
    <w:rsid w:val="00437412"/>
    <w:rsid w:val="00441B3B"/>
    <w:rsid w:val="004E35C7"/>
    <w:rsid w:val="005220A8"/>
    <w:rsid w:val="00527AD9"/>
    <w:rsid w:val="00584695"/>
    <w:rsid w:val="007051CA"/>
    <w:rsid w:val="007207CE"/>
    <w:rsid w:val="00724A3A"/>
    <w:rsid w:val="007951E1"/>
    <w:rsid w:val="007A70A6"/>
    <w:rsid w:val="0081288C"/>
    <w:rsid w:val="008F53EA"/>
    <w:rsid w:val="009A6397"/>
    <w:rsid w:val="009A6E85"/>
    <w:rsid w:val="009C2A9F"/>
    <w:rsid w:val="009D3CAE"/>
    <w:rsid w:val="00A87F41"/>
    <w:rsid w:val="00AA70AB"/>
    <w:rsid w:val="00AD18F0"/>
    <w:rsid w:val="00AD4F73"/>
    <w:rsid w:val="00AE755F"/>
    <w:rsid w:val="00BB3707"/>
    <w:rsid w:val="00BD160D"/>
    <w:rsid w:val="00C43ACD"/>
    <w:rsid w:val="00C51461"/>
    <w:rsid w:val="00C61FBD"/>
    <w:rsid w:val="00C6666A"/>
    <w:rsid w:val="00C86BC8"/>
    <w:rsid w:val="00C979EF"/>
    <w:rsid w:val="00CA010A"/>
    <w:rsid w:val="00CD0249"/>
    <w:rsid w:val="00CD30B0"/>
    <w:rsid w:val="00CD5736"/>
    <w:rsid w:val="00D61657"/>
    <w:rsid w:val="00D67C00"/>
    <w:rsid w:val="00D71360"/>
    <w:rsid w:val="00D73C69"/>
    <w:rsid w:val="00DA56B5"/>
    <w:rsid w:val="00DB17AE"/>
    <w:rsid w:val="00DE4237"/>
    <w:rsid w:val="00E15A2A"/>
    <w:rsid w:val="00E60476"/>
    <w:rsid w:val="00E62BA8"/>
    <w:rsid w:val="00EF1B91"/>
    <w:rsid w:val="00F0444D"/>
    <w:rsid w:val="00F07A69"/>
    <w:rsid w:val="00FB4391"/>
    <w:rsid w:val="00FB765D"/>
    <w:rsid w:val="00FD46B5"/>
    <w:rsid w:val="00FE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391"/>
    <w:pPr>
      <w:spacing w:line="240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B4391"/>
    <w:pPr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paragraph" w:styleId="a3">
    <w:name w:val="List Paragraph"/>
    <w:basedOn w:val="a"/>
    <w:uiPriority w:val="1"/>
    <w:qFormat/>
    <w:rsid w:val="00527AD9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527AD9"/>
    <w:pPr>
      <w:spacing w:after="0"/>
      <w:jc w:val="left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27AD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27AD9"/>
    <w:rPr>
      <w:vertAlign w:val="superscript"/>
    </w:rPr>
  </w:style>
  <w:style w:type="paragraph" w:customStyle="1" w:styleId="ConsPlusNormal">
    <w:name w:val="ConsPlusNormal"/>
    <w:rsid w:val="00D61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A87F41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D67C00"/>
    <w:pPr>
      <w:widowControl w:val="0"/>
      <w:autoSpaceDE w:val="0"/>
      <w:autoSpaceDN w:val="0"/>
      <w:spacing w:after="0"/>
      <w:ind w:left="108"/>
      <w:jc w:val="left"/>
    </w:pPr>
    <w:rPr>
      <w:rFonts w:ascii="Times New Roman" w:eastAsia="Times New Roman" w:hAnsi="Times New Roman"/>
    </w:rPr>
  </w:style>
  <w:style w:type="paragraph" w:styleId="a8">
    <w:name w:val="header"/>
    <w:basedOn w:val="a"/>
    <w:link w:val="a9"/>
    <w:uiPriority w:val="99"/>
    <w:semiHidden/>
    <w:unhideWhenUsed/>
    <w:rsid w:val="00D67C00"/>
    <w:pPr>
      <w:widowControl w:val="0"/>
      <w:tabs>
        <w:tab w:val="center" w:pos="4677"/>
        <w:tab w:val="right" w:pos="9355"/>
      </w:tabs>
      <w:autoSpaceDE w:val="0"/>
      <w:autoSpaceDN w:val="0"/>
      <w:spacing w:after="0"/>
      <w:jc w:val="left"/>
    </w:pPr>
    <w:rPr>
      <w:rFonts w:ascii="Times New Roman" w:eastAsia="Times New Roman" w:hAnsi="Times New Roman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D67C00"/>
    <w:rPr>
      <w:rFonts w:ascii="Times New Roman" w:eastAsia="Times New Roman" w:hAnsi="Times New Roman" w:cs="Times New Roman"/>
    </w:rPr>
  </w:style>
  <w:style w:type="paragraph" w:styleId="aa">
    <w:name w:val="Body Text"/>
    <w:basedOn w:val="a"/>
    <w:link w:val="ab"/>
    <w:uiPriority w:val="1"/>
    <w:qFormat/>
    <w:rsid w:val="007951E1"/>
    <w:pPr>
      <w:widowControl w:val="0"/>
      <w:autoSpaceDE w:val="0"/>
      <w:autoSpaceDN w:val="0"/>
      <w:spacing w:after="0"/>
      <w:ind w:left="143" w:firstLine="708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7951E1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391"/>
    <w:pPr>
      <w:spacing w:line="240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B4391"/>
    <w:pPr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paragraph" w:styleId="a3">
    <w:name w:val="List Paragraph"/>
    <w:basedOn w:val="a"/>
    <w:uiPriority w:val="1"/>
    <w:qFormat/>
    <w:rsid w:val="00527AD9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527AD9"/>
    <w:pPr>
      <w:spacing w:after="0"/>
      <w:jc w:val="left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27AD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27AD9"/>
    <w:rPr>
      <w:vertAlign w:val="superscript"/>
    </w:rPr>
  </w:style>
  <w:style w:type="paragraph" w:customStyle="1" w:styleId="ConsPlusNormal">
    <w:name w:val="ConsPlusNormal"/>
    <w:rsid w:val="00D61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A87F41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D67C00"/>
    <w:pPr>
      <w:widowControl w:val="0"/>
      <w:autoSpaceDE w:val="0"/>
      <w:autoSpaceDN w:val="0"/>
      <w:spacing w:after="0"/>
      <w:ind w:left="108"/>
      <w:jc w:val="left"/>
    </w:pPr>
    <w:rPr>
      <w:rFonts w:ascii="Times New Roman" w:eastAsia="Times New Roman" w:hAnsi="Times New Roman"/>
    </w:rPr>
  </w:style>
  <w:style w:type="paragraph" w:styleId="a8">
    <w:name w:val="header"/>
    <w:basedOn w:val="a"/>
    <w:link w:val="a9"/>
    <w:uiPriority w:val="99"/>
    <w:semiHidden/>
    <w:unhideWhenUsed/>
    <w:rsid w:val="00D67C00"/>
    <w:pPr>
      <w:widowControl w:val="0"/>
      <w:tabs>
        <w:tab w:val="center" w:pos="4677"/>
        <w:tab w:val="right" w:pos="9355"/>
      </w:tabs>
      <w:autoSpaceDE w:val="0"/>
      <w:autoSpaceDN w:val="0"/>
      <w:spacing w:after="0"/>
      <w:jc w:val="left"/>
    </w:pPr>
    <w:rPr>
      <w:rFonts w:ascii="Times New Roman" w:eastAsia="Times New Roman" w:hAnsi="Times New Roman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D67C00"/>
    <w:rPr>
      <w:rFonts w:ascii="Times New Roman" w:eastAsia="Times New Roman" w:hAnsi="Times New Roman" w:cs="Times New Roman"/>
    </w:rPr>
  </w:style>
  <w:style w:type="paragraph" w:styleId="aa">
    <w:name w:val="Body Text"/>
    <w:basedOn w:val="a"/>
    <w:link w:val="ab"/>
    <w:uiPriority w:val="1"/>
    <w:qFormat/>
    <w:rsid w:val="007951E1"/>
    <w:pPr>
      <w:widowControl w:val="0"/>
      <w:autoSpaceDE w:val="0"/>
      <w:autoSpaceDN w:val="0"/>
      <w:spacing w:after="0"/>
      <w:ind w:left="143" w:firstLine="708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7951E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Милютина</cp:lastModifiedBy>
  <cp:revision>2</cp:revision>
  <cp:lastPrinted>2025-12-25T13:00:00Z</cp:lastPrinted>
  <dcterms:created xsi:type="dcterms:W3CDTF">2025-12-29T11:39:00Z</dcterms:created>
  <dcterms:modified xsi:type="dcterms:W3CDTF">2025-12-29T11:39:00Z</dcterms:modified>
</cp:coreProperties>
</file>