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093" w:rsidRDefault="00A25093" w:rsidP="00A25093">
      <w:pPr>
        <w:spacing w:after="0"/>
        <w:ind w:left="4679" w:firstLine="708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873AE4" w:rsidRPr="009863EA" w:rsidRDefault="00873AE4" w:rsidP="00873AE4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863EA">
        <w:rPr>
          <w:rFonts w:ascii="Times New Roman" w:hAnsi="Times New Roman"/>
          <w:sz w:val="28"/>
          <w:szCs w:val="28"/>
          <w:lang w:val="en-US"/>
        </w:rPr>
        <w:t>II</w:t>
      </w:r>
      <w:r w:rsidRPr="009863EA">
        <w:rPr>
          <w:rFonts w:ascii="Times New Roman" w:hAnsi="Times New Roman"/>
          <w:sz w:val="28"/>
          <w:szCs w:val="28"/>
        </w:rPr>
        <w:t>.</w:t>
      </w:r>
      <w:r w:rsidRPr="009863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Определение нормативов штатной численности и предельной штатной числе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нности работников муниципальных музеев (учреждений музейного типа) учреждений культуры</w:t>
      </w:r>
    </w:p>
    <w:p w:rsidR="00873AE4" w:rsidRDefault="00873AE4" w:rsidP="00873AE4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</w:p>
    <w:p w:rsidR="00671840" w:rsidRPr="0010481E" w:rsidRDefault="00671840" w:rsidP="0067184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Общие положения.</w:t>
      </w:r>
    </w:p>
    <w:p w:rsidR="00671840" w:rsidRPr="009863EA" w:rsidRDefault="00671840" w:rsidP="0067184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4244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 определения нормативов штатной численности и предельной штатной численности работников муниципальных учреждений в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культуры </w:t>
      </w:r>
      <w:r w:rsidRPr="00874244">
        <w:rPr>
          <w:rFonts w:ascii="Times New Roman" w:eastAsia="Times New Roman" w:hAnsi="Times New Roman"/>
          <w:sz w:val="28"/>
          <w:szCs w:val="28"/>
          <w:lang w:eastAsia="ru-RU"/>
        </w:rPr>
        <w:t xml:space="preserve">Уржумского муниципального района (далее – Порядок),  предназначен для определения нормативов штатной численности и  обоснования штатной численности работников </w:t>
      </w:r>
      <w:r w:rsidRPr="009863EA">
        <w:rPr>
          <w:rFonts w:ascii="Times New Roman" w:eastAsia="Times New Roman" w:hAnsi="Times New Roman"/>
          <w:sz w:val="28"/>
          <w:szCs w:val="28"/>
          <w:lang w:eastAsia="ru-RU"/>
        </w:rPr>
        <w:t>муниципальных музеев (учреждений музейного типа) учреждений культуры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4244">
        <w:rPr>
          <w:rFonts w:ascii="Times New Roman" w:eastAsia="Times New Roman" w:hAnsi="Times New Roman"/>
          <w:sz w:val="28"/>
          <w:szCs w:val="28"/>
          <w:lang w:eastAsia="ru-RU"/>
        </w:rPr>
        <w:t xml:space="preserve">оптимального подбора, расстановки и использования кадров, правильного распределения работ. </w:t>
      </w:r>
    </w:p>
    <w:p w:rsidR="00671840" w:rsidRPr="000E5066" w:rsidRDefault="00671840" w:rsidP="00671840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48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Штатное расписание </w:t>
      </w:r>
      <w:r w:rsidRPr="009863EA">
        <w:rPr>
          <w:rFonts w:ascii="Times New Roman" w:eastAsia="Times New Roman" w:hAnsi="Times New Roman"/>
          <w:sz w:val="28"/>
          <w:szCs w:val="28"/>
          <w:lang w:eastAsia="ru-RU"/>
        </w:rPr>
        <w:t>муниципальных музеев (учреждений музейного типа)</w:t>
      </w: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учреждений культуры </w:t>
      </w: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– учреждение, музей) формируется, исходя из следующих критериев: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у музея статуса юридического лица;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объем музейного фонда;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экспозиционно-выставочная площадь и количество экспонирующихся предметов;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количество массовых мероприятий;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необходимых условий для осуществления профильных функций;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необходимых условий в учреждении для осуществления административно-хозяйственных функций;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основные показатели деятельности музея – число посетителей в год, количество единиц хранения музейного фонда;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объем финансовых средств, направляемых на оплату труда работников учреждения.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Формируя штатное расписание, руководитель музея самостоятельно распределяет количество и тип необходимых специалистов, наименование должностей в соответствии с настоящим постановлением, нормативными правовыми актами по вопросам оплаты труда в музее, исходя из характера и объема работы учреждения, наличия дополнительных направлений деятельности, а также межотраслевых норм времени на работы, выполняемые в музеях, на основании устанавливаемых для учреждения объемов услуг (работ) и объёмов финансирования</w:t>
      </w:r>
      <w:proofErr w:type="gramEnd"/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согласованию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учредителем</w:t>
      </w: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71840" w:rsidRPr="000E5066" w:rsidRDefault="00671840" w:rsidP="00671840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E5066">
        <w:rPr>
          <w:rFonts w:ascii="Times New Roman" w:hAnsi="Times New Roman"/>
          <w:color w:val="000000"/>
          <w:sz w:val="28"/>
          <w:szCs w:val="28"/>
        </w:rPr>
        <w:t>1.3. Нормативы штатной численности основного персонала определяются на основе:</w:t>
      </w:r>
    </w:p>
    <w:p w:rsidR="00671840" w:rsidRDefault="00671840" w:rsidP="0067184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5066"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Pr="000E5066">
        <w:rPr>
          <w:rFonts w:ascii="Times New Roman" w:hAnsi="Times New Roman"/>
          <w:sz w:val="28"/>
          <w:szCs w:val="28"/>
        </w:rPr>
        <w:t xml:space="preserve"> приказа  Министерства культуры Российской Федерации от 30.12.2014 № 2479 «Об утверждении Методических рекомендаций по формированию штатной численности государственных (муниципальных) учреждений культуры (библиотек, фильмофондов, зоопарков, музеев и других организаций музейного типа) с учетом отраслевой специфики».</w:t>
      </w:r>
    </w:p>
    <w:p w:rsidR="00671840" w:rsidRPr="009863EA" w:rsidRDefault="00671840" w:rsidP="00671840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039B">
        <w:rPr>
          <w:rFonts w:ascii="Times New Roman" w:eastAsia="Times New Roman" w:hAnsi="Times New Roman"/>
          <w:sz w:val="28"/>
          <w:szCs w:val="28"/>
        </w:rPr>
        <w:t xml:space="preserve">- </w:t>
      </w:r>
      <w:r w:rsidRPr="00BC039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приказа Министерства культуры России  от 21.10.2020 № 1256 «</w:t>
      </w:r>
      <w:r w:rsidRPr="00BC039B">
        <w:rPr>
          <w:rFonts w:ascii="Times New Roman" w:eastAsia="Times New Roman" w:hAnsi="Times New Roman"/>
          <w:bCs/>
          <w:color w:val="22272F"/>
          <w:kern w:val="36"/>
          <w:sz w:val="28"/>
          <w:szCs w:val="28"/>
          <w:lang w:eastAsia="ru-RU"/>
        </w:rPr>
        <w:t>Об утверждении перечней должностей работников, относимых к основному персоналу по видам экономической деятельности, для определения размеров должностных окладов руководителей федеральных учреждений, находящихся в ведении Министерству культуры Российской Федерации».</w:t>
      </w:r>
    </w:p>
    <w:p w:rsidR="00671840" w:rsidRPr="000E5066" w:rsidRDefault="00671840" w:rsidP="0067184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5066">
        <w:rPr>
          <w:rFonts w:ascii="Times New Roman" w:hAnsi="Times New Roman"/>
          <w:sz w:val="28"/>
          <w:szCs w:val="28"/>
        </w:rPr>
        <w:t xml:space="preserve">1.4. Общая штатная численность работников </w:t>
      </w: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музея</w:t>
      </w:r>
      <w:r w:rsidRPr="000E5066">
        <w:rPr>
          <w:rFonts w:ascii="Times New Roman" w:hAnsi="Times New Roman"/>
          <w:sz w:val="28"/>
          <w:szCs w:val="28"/>
        </w:rPr>
        <w:t xml:space="preserve">  определяется путем суммирования нормативной численности основного персонала, нормативной численности административно-управленческого персонала (в соответствии с действующими нормативами). </w:t>
      </w:r>
    </w:p>
    <w:p w:rsidR="00671840" w:rsidRPr="000E5066" w:rsidRDefault="00671840" w:rsidP="00671840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50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1.5. Объективные организационно-технические условия деятельности музея (квалификация персонала, организация труда и управления, внедрение новых информационных технологий, техническая оснащенность, количество выставочных площадей, увеличение объёмов музейных фондов, изменение муниципального задания, расширение объёма предоставления новых видов услуг) являются основанием для корректировки установленной нормы и нормативной численности основного персонала работников музея. </w:t>
      </w:r>
    </w:p>
    <w:p w:rsidR="00671840" w:rsidRPr="000E5066" w:rsidRDefault="00671840" w:rsidP="0067184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5066">
        <w:rPr>
          <w:rFonts w:ascii="Times New Roman" w:hAnsi="Times New Roman"/>
          <w:sz w:val="28"/>
          <w:szCs w:val="28"/>
        </w:rPr>
        <w:t xml:space="preserve">1.6. Распределение установленной </w:t>
      </w:r>
      <w:proofErr w:type="gramStart"/>
      <w:r w:rsidRPr="000E5066">
        <w:rPr>
          <w:rFonts w:ascii="Times New Roman" w:hAnsi="Times New Roman"/>
          <w:sz w:val="28"/>
          <w:szCs w:val="28"/>
        </w:rPr>
        <w:t>нормы штатной  численности основного персонала работников музея</w:t>
      </w:r>
      <w:proofErr w:type="gramEnd"/>
      <w:r w:rsidRPr="000E5066">
        <w:rPr>
          <w:rFonts w:ascii="Times New Roman" w:hAnsi="Times New Roman"/>
          <w:sz w:val="28"/>
          <w:szCs w:val="28"/>
        </w:rPr>
        <w:t xml:space="preserve"> по профессионально-квалификационным группам и должностям производится учреждением  самостоятельно с согласования учредителя (на основании устанавливаемых для них объемов услуг и финансирования).</w:t>
      </w:r>
    </w:p>
    <w:p w:rsidR="00671840" w:rsidRPr="00873AE4" w:rsidRDefault="00671840" w:rsidP="00671840">
      <w:pPr>
        <w:pStyle w:val="ConsPlusTitle"/>
        <w:ind w:firstLine="709"/>
        <w:jc w:val="both"/>
        <w:outlineLvl w:val="2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73AE4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П</w:t>
      </w:r>
      <w:r w:rsidRPr="00873AE4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еречень должностей работников муниципального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Pr="00873AE4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музея, непосредственно связанных с осуществлением основного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Pr="00873AE4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вида деятельности (наименования должностей указаны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Pr="00873AE4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без учета должностного категорирования)</w:t>
      </w:r>
    </w:p>
    <w:p w:rsidR="00671840" w:rsidRPr="00873AE4" w:rsidRDefault="00671840" w:rsidP="00671840">
      <w:pPr>
        <w:autoSpaceDE w:val="0"/>
        <w:autoSpaceDN w:val="0"/>
        <w:adjustRightInd w:val="0"/>
        <w:ind w:firstLine="567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3A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I. Руководители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1. Директор.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2. Главный бухгалтер.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3. Главный хранитель фондов.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873AE4">
        <w:rPr>
          <w:rFonts w:ascii="Times New Roman" w:hAnsi="Times New Roman"/>
          <w:sz w:val="28"/>
          <w:szCs w:val="28"/>
          <w:lang w:eastAsia="ru-RU"/>
        </w:rPr>
        <w:t>Руководитель (заведующий, начальник) структурного подразделения (архива, билетными</w:t>
      </w:r>
      <w:r w:rsidR="006975CD">
        <w:rPr>
          <w:rFonts w:ascii="Times New Roman" w:hAnsi="Times New Roman"/>
          <w:sz w:val="28"/>
          <w:szCs w:val="28"/>
          <w:lang w:eastAsia="ru-RU"/>
        </w:rPr>
        <w:t xml:space="preserve"> кассами, выставки, галереи, </w:t>
      </w:r>
      <w:r w:rsidRPr="00873AE4">
        <w:rPr>
          <w:rFonts w:ascii="Times New Roman" w:hAnsi="Times New Roman"/>
          <w:sz w:val="28"/>
          <w:szCs w:val="28"/>
          <w:lang w:eastAsia="ru-RU"/>
        </w:rPr>
        <w:t>комплекса, лаборатории, мастерской, отдела, отделения, сектора, службы, участка, центра, экспозиции).</w:t>
      </w:r>
      <w:proofErr w:type="gramEnd"/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873AE4">
        <w:rPr>
          <w:rFonts w:ascii="Times New Roman" w:hAnsi="Times New Roman"/>
          <w:sz w:val="28"/>
          <w:szCs w:val="28"/>
          <w:lang w:eastAsia="ru-RU"/>
        </w:rPr>
        <w:t xml:space="preserve">Заместитель руководителя (директора, заведующего, начальника) структурного подразделения (архива, билетными кассами, выставки, </w:t>
      </w:r>
      <w:r w:rsidR="006975CD">
        <w:rPr>
          <w:rFonts w:ascii="Times New Roman" w:hAnsi="Times New Roman"/>
          <w:sz w:val="28"/>
          <w:szCs w:val="28"/>
          <w:lang w:eastAsia="ru-RU"/>
        </w:rPr>
        <w:lastRenderedPageBreak/>
        <w:t>галереи,</w:t>
      </w:r>
      <w:r w:rsidRPr="00873AE4">
        <w:rPr>
          <w:rFonts w:ascii="Times New Roman" w:hAnsi="Times New Roman"/>
          <w:sz w:val="28"/>
          <w:szCs w:val="28"/>
          <w:lang w:eastAsia="ru-RU"/>
        </w:rPr>
        <w:t xml:space="preserve"> комплекса, лаборатории, мастерской, отдела, отделения, сектора, службы, участка, центра, экспозиции).</w:t>
      </w:r>
      <w:proofErr w:type="gramEnd"/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6. Ученый секретарь.</w:t>
      </w:r>
    </w:p>
    <w:p w:rsidR="00671840" w:rsidRPr="00873AE4" w:rsidRDefault="00671840" w:rsidP="0067184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II. Специалисты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1. Библиотекарь всех категорий, включая главного и ведущего.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2. Графический дизайнер.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3. Дизайнер.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 xml:space="preserve">4. Кассир билетный, включая </w:t>
      </w:r>
      <w:proofErr w:type="gramStart"/>
      <w:r w:rsidRPr="00873AE4">
        <w:rPr>
          <w:rFonts w:ascii="Times New Roman" w:hAnsi="Times New Roman"/>
          <w:sz w:val="28"/>
          <w:szCs w:val="28"/>
          <w:lang w:eastAsia="ru-RU"/>
        </w:rPr>
        <w:t>старшего</w:t>
      </w:r>
      <w:proofErr w:type="gramEnd"/>
      <w:r w:rsidRPr="00873AE4">
        <w:rPr>
          <w:rFonts w:ascii="Times New Roman" w:hAnsi="Times New Roman"/>
          <w:sz w:val="28"/>
          <w:szCs w:val="28"/>
          <w:lang w:eastAsia="ru-RU"/>
        </w:rPr>
        <w:t>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 xml:space="preserve">5. Контролер билетов, включая </w:t>
      </w:r>
      <w:proofErr w:type="gramStart"/>
      <w:r w:rsidRPr="00873AE4">
        <w:rPr>
          <w:rFonts w:ascii="Times New Roman" w:hAnsi="Times New Roman"/>
          <w:sz w:val="28"/>
          <w:szCs w:val="28"/>
          <w:lang w:eastAsia="ru-RU"/>
        </w:rPr>
        <w:t>старшего</w:t>
      </w:r>
      <w:proofErr w:type="gramEnd"/>
      <w:r w:rsidRPr="00873AE4">
        <w:rPr>
          <w:rFonts w:ascii="Times New Roman" w:hAnsi="Times New Roman"/>
          <w:sz w:val="28"/>
          <w:szCs w:val="28"/>
          <w:lang w:eastAsia="ru-RU"/>
        </w:rPr>
        <w:t>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6. Лектор-искусствовед.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7. Менеджер всех наименований и категорий.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8. Методист всех наименований и категорий, включая ведущего.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9. Музейный смотритель.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10. Научный сотрудник, включая главного, ведущего, старшего и младшего.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11. Организатор экскурсий.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12. Педагог дополнительного образования.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13. Специалист всех наименований и категорий, включая главного и ведущего.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14. Фотограф.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15. Хранитель музейных предметов всех категорий.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16. Хранитель фондов.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17. Художник всех наименований и категорий, включая ведущего.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18. Художник-реставратор всех категорий.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19. Экскурсовод всех категорий.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3AE4">
        <w:rPr>
          <w:rFonts w:ascii="Times New Roman" w:hAnsi="Times New Roman"/>
          <w:sz w:val="28"/>
          <w:szCs w:val="28"/>
          <w:lang w:eastAsia="ru-RU"/>
        </w:rPr>
        <w:t>20. Эксперт всех наименований и категорий.</w:t>
      </w:r>
    </w:p>
    <w:p w:rsidR="00671840" w:rsidRPr="00873AE4" w:rsidRDefault="00671840" w:rsidP="00671840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71840" w:rsidRPr="000E5066" w:rsidRDefault="00671840" w:rsidP="008A751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E506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 штатной численности </w:t>
      </w:r>
      <w:r w:rsidRPr="000E5066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музеев </w:t>
      </w:r>
      <w:r w:rsidRPr="000E5066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 w:rsidRPr="000E5066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таблицей. </w:t>
      </w:r>
    </w:p>
    <w:p w:rsidR="00671840" w:rsidRPr="000E5066" w:rsidRDefault="00671840" w:rsidP="00671840">
      <w:pPr>
        <w:shd w:val="clear" w:color="auto" w:fill="FFFFFF"/>
        <w:ind w:firstLine="567"/>
        <w:rPr>
          <w:rFonts w:ascii="Times New Roman" w:hAnsi="Times New Roman"/>
          <w:b/>
          <w:sz w:val="28"/>
          <w:szCs w:val="28"/>
        </w:rPr>
      </w:pPr>
      <w:r w:rsidRPr="000E5066">
        <w:rPr>
          <w:rFonts w:ascii="Times New Roman" w:hAnsi="Times New Roman"/>
          <w:b/>
          <w:color w:val="000000"/>
          <w:sz w:val="28"/>
          <w:szCs w:val="28"/>
        </w:rPr>
        <w:t>Нормативы штатной численности работников</w:t>
      </w:r>
      <w:r w:rsidRPr="00747A4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E5066">
        <w:rPr>
          <w:rFonts w:ascii="Times New Roman" w:hAnsi="Times New Roman"/>
          <w:b/>
          <w:color w:val="000000"/>
          <w:sz w:val="28"/>
          <w:szCs w:val="28"/>
        </w:rPr>
        <w:t>музе</w:t>
      </w:r>
      <w:r>
        <w:rPr>
          <w:rFonts w:ascii="Times New Roman" w:hAnsi="Times New Roman"/>
          <w:b/>
          <w:color w:val="000000"/>
          <w:sz w:val="28"/>
          <w:szCs w:val="28"/>
        </w:rPr>
        <w:t>ев</w:t>
      </w:r>
    </w:p>
    <w:tbl>
      <w:tblPr>
        <w:tblW w:w="100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972"/>
        <w:gridCol w:w="2693"/>
        <w:gridCol w:w="2835"/>
      </w:tblGrid>
      <w:tr w:rsidR="00671840" w:rsidRPr="00C33F51" w:rsidTr="008A7514">
        <w:trPr>
          <w:trHeight w:val="16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должностей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A7514">
            <w:pPr>
              <w:shd w:val="clear" w:color="auto" w:fill="FFFFFF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С числом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посетителей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до 5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тыс. чел. и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музейным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фондом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до 3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тыс.ед. хр.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A7514">
            <w:pPr>
              <w:shd w:val="clear" w:color="auto" w:fill="FFFFFF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С числом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посетителей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свыше 5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тыс. чел. и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музейным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фондом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свыше 3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тыс. ед. хр.</w:t>
            </w:r>
          </w:p>
        </w:tc>
      </w:tr>
      <w:tr w:rsidR="00671840" w:rsidRPr="00C33F51" w:rsidTr="008A7514">
        <w:trPr>
          <w:trHeight w:hRule="exact" w:val="84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840" w:rsidRPr="00C33F51" w:rsidTr="00832B96">
        <w:trPr>
          <w:trHeight w:hRule="exact" w:val="396"/>
        </w:trPr>
        <w:tc>
          <w:tcPr>
            <w:tcW w:w="10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 w:firstLine="10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671840" w:rsidRPr="00C33F51" w:rsidTr="00832B96">
        <w:trPr>
          <w:trHeight w:hRule="exact" w:val="3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14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71840" w:rsidRPr="00C33F51" w:rsidTr="00832B96">
        <w:trPr>
          <w:trHeight w:hRule="exact" w:val="4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2.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Главный бухгалтер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до 1 ставки при наличии бухгалтерии</w:t>
            </w:r>
          </w:p>
        </w:tc>
      </w:tr>
      <w:tr w:rsidR="00671840" w:rsidRPr="00C33F51" w:rsidTr="00832B96">
        <w:trPr>
          <w:trHeight w:hRule="exact" w:val="3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Главный хранитель фондов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71840" w:rsidRPr="00C33F51" w:rsidTr="00832B96">
        <w:trPr>
          <w:trHeight w:hRule="exact" w:val="3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33F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Руководитель (заведующий, </w:t>
            </w: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начальник) структурного подразделения (архива, билетными кассам</w:t>
            </w:r>
            <w:r w:rsidR="006975C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и, выставки, галереи, </w:t>
            </w: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комплекса, лаборатории, мастерской, отдела, отделения, сектора, службы, участка, центра, экспозиции)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0,5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71840" w:rsidRPr="00C33F51" w:rsidTr="00832B96">
        <w:trPr>
          <w:trHeight w:hRule="exact" w:val="2756"/>
        </w:trPr>
        <w:tc>
          <w:tcPr>
            <w:tcW w:w="5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840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840" w:rsidRPr="00873AE4" w:rsidRDefault="00671840" w:rsidP="00832B96">
            <w:pPr>
              <w:shd w:val="clear" w:color="auto" w:fill="FFFFFF"/>
              <w:ind w:right="-2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71840" w:rsidRPr="00C33F51" w:rsidTr="00832B96">
        <w:trPr>
          <w:trHeight w:hRule="exact" w:val="3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руководителя (директора, заведующего, начальника) структурного подразделения (архива, билетн</w:t>
            </w:r>
            <w:r w:rsidR="006975CD">
              <w:rPr>
                <w:rFonts w:ascii="Times New Roman" w:hAnsi="Times New Roman"/>
                <w:sz w:val="28"/>
                <w:szCs w:val="28"/>
                <w:lang w:eastAsia="ru-RU"/>
              </w:rPr>
              <w:t>ыми кассами, выставки, галереи,</w:t>
            </w: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комплекса, лаборатории, мастерской, отдела, отделения, сектора, службы, участка, центра, экспозиции)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</w:p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</w:p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671840" w:rsidRPr="00C33F51" w:rsidTr="00832B96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Pr="00873AE4" w:rsidRDefault="00671840" w:rsidP="00832B96">
            <w:pPr>
              <w:shd w:val="clear" w:color="auto" w:fill="FFFFFF"/>
              <w:ind w:right="-2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Ученый секретарь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671840" w:rsidRPr="00C33F51" w:rsidTr="00832B96">
        <w:trPr>
          <w:trHeight w:hRule="exact" w:val="288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</w:t>
            </w:r>
          </w:p>
        </w:tc>
      </w:tr>
      <w:tr w:rsidR="00671840" w:rsidRPr="00C33F51" w:rsidTr="00832B96">
        <w:trPr>
          <w:trHeight w:hRule="exact" w:val="30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37" w:right="-2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Хранитель фондов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71840" w:rsidRPr="00C33F51" w:rsidTr="00832B96">
        <w:trPr>
          <w:trHeight w:hRule="exact" w:val="8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37" w:right="-2" w:firstLine="37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Кассир билетный, включая </w:t>
            </w:r>
            <w:proofErr w:type="gramStart"/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старшего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B7D" w:rsidRDefault="00633B7D" w:rsidP="00633B7D">
            <w:pPr>
              <w:shd w:val="clear" w:color="auto" w:fill="FFFFFF"/>
              <w:ind w:right="-2"/>
              <w:rPr>
                <w:rFonts w:ascii="Times New Roman" w:hAnsi="Times New Roman"/>
                <w:sz w:val="16"/>
                <w:szCs w:val="16"/>
              </w:rPr>
            </w:pPr>
          </w:p>
          <w:p w:rsidR="00671840" w:rsidRPr="00C33F51" w:rsidRDefault="00633B7D" w:rsidP="00633B7D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B7D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16"/>
                <w:szCs w:val="16"/>
              </w:rPr>
            </w:pPr>
          </w:p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671840" w:rsidRPr="00C33F51" w:rsidTr="00832B96">
        <w:trPr>
          <w:trHeight w:hRule="exact" w:val="7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37"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Методист всех наименований и категорий, включая ведущего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71840" w:rsidRPr="00C33F51" w:rsidTr="00832B96">
        <w:trPr>
          <w:trHeight w:hRule="exact" w:val="101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37" w:right="-2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Специалист всех наименований и категорий, включая главного и ведущего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и выставочной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71840" w:rsidRPr="00C33F51" w:rsidTr="00832B96">
        <w:trPr>
          <w:trHeight w:hRule="exact" w:val="8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spacing w:after="0"/>
              <w:ind w:left="-4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Художник всех 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именований и </w:t>
            </w: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категорий, включая ведущего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B7D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sz w:val="16"/>
                <w:szCs w:val="16"/>
              </w:rPr>
            </w:pPr>
          </w:p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</w:tc>
      </w:tr>
      <w:tr w:rsidR="00671840" w:rsidRPr="00C33F51" w:rsidTr="00832B96">
        <w:trPr>
          <w:trHeight w:hRule="exact" w:val="10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spacing w:after="0"/>
              <w:ind w:hanging="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Музейный смотритель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или (администратор)</w:t>
            </w:r>
            <w:r w:rsidRPr="0011377F">
              <w:rPr>
                <w:rFonts w:ascii="Times New Roman" w:hAnsi="Times New Roman"/>
              </w:rPr>
              <w:t xml:space="preserve"> </w:t>
            </w:r>
            <w:r w:rsidRPr="00EA32A1">
              <w:rPr>
                <w:rFonts w:ascii="Times New Roman" w:hAnsi="Times New Roman"/>
                <w:sz w:val="28"/>
                <w:szCs w:val="28"/>
              </w:rPr>
              <w:t>в зависимости от выполняемых функций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3F5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71840" w:rsidRPr="00C33F51" w:rsidTr="00832B96">
        <w:trPr>
          <w:trHeight w:hRule="exact" w:val="45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873AE4" w:rsidRDefault="00671840" w:rsidP="00832B96">
            <w:pPr>
              <w:shd w:val="clear" w:color="auto" w:fill="FFFFFF"/>
              <w:spacing w:after="0"/>
              <w:ind w:left="142" w:hanging="142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Лектор-искусствовед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671840" w:rsidRPr="00C33F51" w:rsidTr="00832B96">
        <w:trPr>
          <w:trHeight w:hRule="exact" w:val="42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873AE4" w:rsidRDefault="00671840" w:rsidP="00832B96">
            <w:pPr>
              <w:shd w:val="clear" w:color="auto" w:fill="FFFFFF"/>
              <w:spacing w:after="0"/>
              <w:ind w:left="142" w:hanging="142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 экскурсий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671840" w:rsidRPr="00C33F51" w:rsidTr="00832B96">
        <w:trPr>
          <w:trHeight w:hRule="exact" w:val="7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Default="00671840" w:rsidP="00832B96">
            <w:pPr>
              <w:shd w:val="clear" w:color="auto" w:fill="FFFFFF"/>
              <w:ind w:right="-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873AE4" w:rsidRDefault="00671840" w:rsidP="00832B96">
            <w:pPr>
              <w:shd w:val="clear" w:color="auto" w:fill="FFFFFF"/>
              <w:spacing w:after="0"/>
              <w:ind w:left="-4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Хранитель музейных предметов </w:t>
            </w: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всех категорий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71840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671840" w:rsidRPr="00C33F51" w:rsidTr="00832B96">
        <w:trPr>
          <w:trHeight w:hRule="exact" w:val="4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Default="00671840" w:rsidP="00832B96">
            <w:pPr>
              <w:shd w:val="clear" w:color="auto" w:fill="FFFFFF"/>
              <w:ind w:right="-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873AE4" w:rsidRDefault="00671840" w:rsidP="00832B96">
            <w:pPr>
              <w:shd w:val="clear" w:color="auto" w:fill="FFFFFF"/>
              <w:spacing w:after="0"/>
              <w:ind w:left="142" w:hanging="142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73AE4">
              <w:rPr>
                <w:rFonts w:ascii="Times New Roman" w:hAnsi="Times New Roman"/>
                <w:sz w:val="28"/>
                <w:szCs w:val="28"/>
                <w:lang w:eastAsia="ru-RU"/>
              </w:rPr>
              <w:t>Экскурсовод всех категорий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40" w:rsidRPr="00C33F51" w:rsidRDefault="00633B7D" w:rsidP="00832B96">
            <w:pPr>
              <w:shd w:val="clear" w:color="auto" w:fill="FFFFFF"/>
              <w:ind w:left="-142" w:right="-2" w:hanging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975CD" w:rsidRDefault="00671840" w:rsidP="006975CD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8A2975">
        <w:rPr>
          <w:rFonts w:ascii="Times New Roman" w:hAnsi="Times New Roman"/>
          <w:sz w:val="20"/>
          <w:szCs w:val="20"/>
          <w:lang w:eastAsia="ru-RU"/>
        </w:rPr>
        <w:t>*</w:t>
      </w:r>
      <w:r w:rsidR="006975CD">
        <w:rPr>
          <w:rFonts w:ascii="Times New Roman" w:hAnsi="Times New Roman"/>
          <w:color w:val="000000"/>
          <w:sz w:val="20"/>
          <w:szCs w:val="20"/>
        </w:rPr>
        <w:t xml:space="preserve">Количество ставок и наименование должностей определяется по согласованию с учредителем (на основании устанавливаемых для них объемов услуг (работ) и финансирования). </w:t>
      </w:r>
    </w:p>
    <w:p w:rsidR="00671840" w:rsidRPr="008A2975" w:rsidRDefault="00671840" w:rsidP="00671840">
      <w:pPr>
        <w:pStyle w:val="a5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71840" w:rsidRDefault="00671840" w:rsidP="0067184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71840" w:rsidRDefault="008A7514" w:rsidP="008A75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71840">
        <w:rPr>
          <w:rFonts w:ascii="Times New Roman" w:hAnsi="Times New Roman" w:cs="Times New Roman"/>
          <w:sz w:val="28"/>
          <w:szCs w:val="28"/>
        </w:rPr>
        <w:t>П</w:t>
      </w:r>
      <w:r w:rsidR="00671840" w:rsidRPr="005639B6">
        <w:rPr>
          <w:rFonts w:ascii="Times New Roman" w:hAnsi="Times New Roman" w:cs="Times New Roman"/>
          <w:sz w:val="28"/>
          <w:szCs w:val="28"/>
        </w:rPr>
        <w:t>еречень должностей, отнесенных к кате</w:t>
      </w:r>
      <w:r w:rsidR="00671840">
        <w:rPr>
          <w:rFonts w:ascii="Times New Roman" w:hAnsi="Times New Roman" w:cs="Times New Roman"/>
          <w:sz w:val="28"/>
          <w:szCs w:val="28"/>
        </w:rPr>
        <w:t xml:space="preserve">гории </w:t>
      </w:r>
      <w:r w:rsidR="00671840" w:rsidRPr="005639B6">
        <w:rPr>
          <w:rFonts w:ascii="Times New Roman" w:hAnsi="Times New Roman" w:cs="Times New Roman"/>
          <w:sz w:val="28"/>
          <w:szCs w:val="28"/>
        </w:rPr>
        <w:t>вспомогательного персонала учреждения: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836"/>
        <w:gridCol w:w="4110"/>
      </w:tblGrid>
      <w:tr w:rsidR="00EE62AF" w:rsidRPr="00722CD6" w:rsidTr="000A7065"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36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110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штатных единиц</w:t>
            </w:r>
          </w:p>
        </w:tc>
      </w:tr>
      <w:tr w:rsidR="00EE62AF" w:rsidRPr="00722CD6" w:rsidTr="000A7065"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36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4110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штатная единица на здание площадью свыше 1000 кв.м.</w:t>
            </w:r>
          </w:p>
        </w:tc>
      </w:tr>
      <w:tr w:rsidR="00EE62AF" w:rsidRPr="00722CD6" w:rsidTr="000A7065"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C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36" w:type="dxa"/>
          </w:tcPr>
          <w:p w:rsidR="00EE62AF" w:rsidRPr="000E4AEE" w:rsidRDefault="00EE62AF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4110" w:type="dxa"/>
          </w:tcPr>
          <w:p w:rsidR="00EE62AF" w:rsidRPr="00DF1A08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EE62AF" w:rsidRPr="00722CD6" w:rsidTr="000A7065"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36" w:type="dxa"/>
          </w:tcPr>
          <w:p w:rsidR="00EE62AF" w:rsidRDefault="00EE62AF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вахтер</w:t>
            </w:r>
          </w:p>
        </w:tc>
        <w:tc>
          <w:tcPr>
            <w:tcW w:w="4110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EE62AF" w:rsidRPr="00722CD6" w:rsidTr="000A7065"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36" w:type="dxa"/>
          </w:tcPr>
          <w:p w:rsidR="00EE62AF" w:rsidRPr="005639B6" w:rsidRDefault="00EE62AF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гардеробщик</w:t>
            </w:r>
          </w:p>
        </w:tc>
        <w:tc>
          <w:tcPr>
            <w:tcW w:w="4110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EE62AF" w:rsidRPr="00722CD6" w:rsidTr="000A7065"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36" w:type="dxa"/>
          </w:tcPr>
          <w:p w:rsidR="00EE62AF" w:rsidRPr="005639B6" w:rsidRDefault="00EE62AF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ворник</w:t>
            </w:r>
            <w:r w:rsidRPr="00EE62A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110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EE62AF" w:rsidRPr="00722CD6" w:rsidTr="000A7065"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36" w:type="dxa"/>
          </w:tcPr>
          <w:p w:rsidR="00EE62AF" w:rsidRPr="005639B6" w:rsidRDefault="00EE62AF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110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EE62AF" w:rsidRPr="00722CD6" w:rsidTr="000A7065">
        <w:trPr>
          <w:trHeight w:val="825"/>
        </w:trPr>
        <w:tc>
          <w:tcPr>
            <w:tcW w:w="801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36" w:type="dxa"/>
          </w:tcPr>
          <w:p w:rsidR="00EE62AF" w:rsidRPr="005639B6" w:rsidRDefault="00EE62AF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110" w:type="dxa"/>
          </w:tcPr>
          <w:p w:rsidR="00EE62AF" w:rsidRPr="00722CD6" w:rsidRDefault="00EE62AF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975CD" w:rsidRPr="00722CD6" w:rsidTr="00EE62AF">
        <w:trPr>
          <w:trHeight w:val="377"/>
        </w:trPr>
        <w:tc>
          <w:tcPr>
            <w:tcW w:w="801" w:type="dxa"/>
          </w:tcPr>
          <w:p w:rsidR="006975CD" w:rsidRDefault="006975CD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110" w:type="dxa"/>
          </w:tcPr>
          <w:p w:rsidR="006975CD" w:rsidRPr="00722CD6" w:rsidRDefault="006975CD" w:rsidP="00294157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штатная единица при количестве должностей бухгалтеров более 5</w:t>
            </w:r>
          </w:p>
        </w:tc>
      </w:tr>
      <w:tr w:rsidR="006975CD" w:rsidRPr="00722CD6" w:rsidTr="000A7065">
        <w:tc>
          <w:tcPr>
            <w:tcW w:w="801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4110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975CD" w:rsidRPr="00722CD6" w:rsidTr="000A7065">
        <w:tc>
          <w:tcPr>
            <w:tcW w:w="801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4110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975CD" w:rsidRPr="00722CD6" w:rsidTr="000A7065">
        <w:tc>
          <w:tcPr>
            <w:tcW w:w="801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слесарь-электрик по ремонту электрооборудования</w:t>
            </w:r>
          </w:p>
        </w:tc>
        <w:tc>
          <w:tcPr>
            <w:tcW w:w="4110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975CD" w:rsidRPr="00722CD6" w:rsidTr="000A7065">
        <w:tc>
          <w:tcPr>
            <w:tcW w:w="801" w:type="dxa"/>
          </w:tcPr>
          <w:p w:rsidR="006975CD" w:rsidRPr="00722CD6" w:rsidRDefault="006975CD" w:rsidP="00EE62AF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4110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975CD" w:rsidRPr="00722CD6" w:rsidTr="000A7065">
        <w:tc>
          <w:tcPr>
            <w:tcW w:w="801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техник-программист</w:t>
            </w:r>
          </w:p>
        </w:tc>
        <w:tc>
          <w:tcPr>
            <w:tcW w:w="4110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975CD" w:rsidRPr="00722CD6" w:rsidTr="000A7065">
        <w:tc>
          <w:tcPr>
            <w:tcW w:w="801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4110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975CD" w:rsidRPr="00722CD6" w:rsidTr="000A7065">
        <w:tc>
          <w:tcPr>
            <w:tcW w:w="801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36" w:type="dxa"/>
          </w:tcPr>
          <w:p w:rsidR="006975CD" w:rsidRPr="005639B6" w:rsidRDefault="006975CD" w:rsidP="000A706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9B6"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110" w:type="dxa"/>
          </w:tcPr>
          <w:p w:rsidR="006975CD" w:rsidRPr="00722CD6" w:rsidRDefault="006975CD" w:rsidP="000A7065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20FA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EE62AF" w:rsidRDefault="00EE62AF" w:rsidP="00EE62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5. </w:t>
      </w:r>
      <w:r w:rsidRPr="0011377F">
        <w:rPr>
          <w:rFonts w:ascii="Times New Roman" w:eastAsia="Times New Roman" w:hAnsi="Times New Roman"/>
          <w:sz w:val="28"/>
          <w:szCs w:val="28"/>
        </w:rPr>
        <w:t xml:space="preserve">Численность вспомогательного персонала определяется в </w:t>
      </w:r>
      <w:r>
        <w:rPr>
          <w:rFonts w:ascii="Times New Roman" w:eastAsia="Times New Roman" w:hAnsi="Times New Roman"/>
          <w:sz w:val="28"/>
          <w:szCs w:val="28"/>
        </w:rPr>
        <w:t>музеях (организациях музейного типа)</w:t>
      </w:r>
      <w:r w:rsidRPr="0011377F">
        <w:rPr>
          <w:rFonts w:ascii="Times New Roman" w:eastAsia="Times New Roman" w:hAnsi="Times New Roman"/>
          <w:sz w:val="28"/>
          <w:szCs w:val="28"/>
        </w:rPr>
        <w:t>, исходя из общеотраслевых норм в соответствии с объемами  обслуживания и техническими характеристиками зданий и помещений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EE62AF" w:rsidRDefault="00EE62AF" w:rsidP="00EE62AF">
      <w:pPr>
        <w:pStyle w:val="a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E62AF" w:rsidRDefault="00EE62AF" w:rsidP="00EE62AF">
      <w:pPr>
        <w:pStyle w:val="a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E62AF" w:rsidRPr="006975CD" w:rsidRDefault="00EE62AF" w:rsidP="006975CD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</w:t>
      </w:r>
      <w:r w:rsidR="006975CD">
        <w:rPr>
          <w:rFonts w:ascii="Times New Roman" w:hAnsi="Times New Roman"/>
          <w:color w:val="000000"/>
          <w:sz w:val="20"/>
          <w:szCs w:val="20"/>
        </w:rPr>
        <w:t xml:space="preserve">*Количество ставок и наименование должностей определяется по согласованию с учредителем (на основании устанавливаемых для них объемов услуг (работ) и финансирования). </w:t>
      </w:r>
    </w:p>
    <w:p w:rsidR="00EE62AF" w:rsidRPr="003105C6" w:rsidRDefault="00EE62AF" w:rsidP="00EE62AF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105C6">
        <w:rPr>
          <w:rFonts w:ascii="Times New Roman" w:hAnsi="Times New Roman"/>
          <w:sz w:val="20"/>
          <w:szCs w:val="20"/>
          <w:lang w:eastAsia="ru-RU"/>
        </w:rPr>
        <w:t xml:space="preserve">   **</w:t>
      </w:r>
      <w:r w:rsidRPr="003105C6">
        <w:rPr>
          <w:rFonts w:ascii="Times New Roman" w:hAnsi="Times New Roman"/>
          <w:color w:val="000000"/>
          <w:sz w:val="20"/>
          <w:szCs w:val="20"/>
        </w:rPr>
        <w:t>Норма убираемой площади для одной штатной единицы дворника зависит от типа территории и времени года. Настоящим постановлением  установлены следующие нормы:</w:t>
      </w:r>
    </w:p>
    <w:p w:rsidR="00EE62AF" w:rsidRPr="003105C6" w:rsidRDefault="00EE62AF" w:rsidP="00EE62AF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105C6">
        <w:rPr>
          <w:rFonts w:ascii="Times New Roman" w:hAnsi="Times New Roman"/>
          <w:color w:val="000000"/>
          <w:sz w:val="20"/>
          <w:szCs w:val="20"/>
        </w:rPr>
        <w:t>Благоустроенная территория (асфальт, тротуары, площадки):</w:t>
      </w:r>
    </w:p>
    <w:p w:rsidR="00EE62AF" w:rsidRPr="003105C6" w:rsidRDefault="00EE62AF" w:rsidP="00EE62AF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105C6">
        <w:rPr>
          <w:rFonts w:ascii="Times New Roman" w:hAnsi="Times New Roman"/>
          <w:color w:val="000000"/>
          <w:sz w:val="20"/>
          <w:szCs w:val="20"/>
        </w:rPr>
        <w:t>Весенне-летний период (апрель–октябрь): 1700 м² на 1 ставку.</w:t>
      </w:r>
    </w:p>
    <w:p w:rsidR="00EE62AF" w:rsidRPr="003105C6" w:rsidRDefault="00EE62AF" w:rsidP="00EE62AF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105C6">
        <w:rPr>
          <w:rFonts w:ascii="Times New Roman" w:hAnsi="Times New Roman"/>
          <w:color w:val="000000"/>
          <w:sz w:val="20"/>
          <w:szCs w:val="20"/>
        </w:rPr>
        <w:t>Осенне-зимний период (ноябрь–март): 1000 м² на 1 ставку (из-за уборки снега и наледи).</w:t>
      </w:r>
    </w:p>
    <w:p w:rsidR="00EE62AF" w:rsidRPr="003105C6" w:rsidRDefault="00EE62AF" w:rsidP="00EE62AF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105C6">
        <w:rPr>
          <w:rFonts w:ascii="Times New Roman" w:hAnsi="Times New Roman"/>
          <w:color w:val="000000"/>
          <w:sz w:val="20"/>
          <w:szCs w:val="20"/>
        </w:rPr>
        <w:t>Неблагоустроенная территория (грунтовые дорожки, труднодоступные зоны):</w:t>
      </w:r>
    </w:p>
    <w:p w:rsidR="00EE62AF" w:rsidRPr="003105C6" w:rsidRDefault="00EE62AF" w:rsidP="00EE62AF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105C6">
        <w:rPr>
          <w:rFonts w:ascii="Times New Roman" w:hAnsi="Times New Roman"/>
          <w:color w:val="000000"/>
          <w:sz w:val="20"/>
          <w:szCs w:val="20"/>
        </w:rPr>
        <w:t>Летом — до 3200 м², зимой — 1800 м².</w:t>
      </w:r>
    </w:p>
    <w:p w:rsidR="00EE62AF" w:rsidRPr="003105C6" w:rsidRDefault="00EE62AF" w:rsidP="00EE62AF">
      <w:pPr>
        <w:pStyle w:val="a5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105C6">
        <w:rPr>
          <w:rFonts w:ascii="Times New Roman" w:hAnsi="Times New Roman"/>
          <w:color w:val="000000"/>
          <w:sz w:val="20"/>
          <w:szCs w:val="20"/>
        </w:rPr>
        <w:t>Газоны и зелёные насаждения (только в весенне-летний период): до 5700 м² на одну ставку.</w:t>
      </w:r>
    </w:p>
    <w:p w:rsidR="00EE62AF" w:rsidRDefault="00EE62AF" w:rsidP="008A75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840" w:rsidRPr="0011377F" w:rsidRDefault="00671840" w:rsidP="0067184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1840" w:rsidRPr="00081BCD" w:rsidRDefault="00671840" w:rsidP="00671840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sectPr w:rsidR="00671840" w:rsidRPr="00081BCD" w:rsidSect="006B46BB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0DA"/>
    <w:multiLevelType w:val="hybridMultilevel"/>
    <w:tmpl w:val="380C70E2"/>
    <w:lvl w:ilvl="0" w:tplc="E8826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B1CD1"/>
    <w:multiLevelType w:val="multilevel"/>
    <w:tmpl w:val="4A9824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>
    <w:nsid w:val="2DCC26FA"/>
    <w:multiLevelType w:val="hybridMultilevel"/>
    <w:tmpl w:val="70EEDF3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E0B00"/>
    <w:multiLevelType w:val="hybridMultilevel"/>
    <w:tmpl w:val="02FA9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90EFE"/>
    <w:multiLevelType w:val="hybridMultilevel"/>
    <w:tmpl w:val="56D468A6"/>
    <w:lvl w:ilvl="0" w:tplc="DD2A21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093"/>
    <w:rsid w:val="0001584B"/>
    <w:rsid w:val="0002512C"/>
    <w:rsid w:val="0003647C"/>
    <w:rsid w:val="00046FA3"/>
    <w:rsid w:val="0005308A"/>
    <w:rsid w:val="000B2FB1"/>
    <w:rsid w:val="000B49BB"/>
    <w:rsid w:val="000B4C6B"/>
    <w:rsid w:val="000E4AEE"/>
    <w:rsid w:val="000E5ED8"/>
    <w:rsid w:val="00113A1A"/>
    <w:rsid w:val="00181D38"/>
    <w:rsid w:val="001A65A6"/>
    <w:rsid w:val="001C4256"/>
    <w:rsid w:val="00253FD8"/>
    <w:rsid w:val="00256497"/>
    <w:rsid w:val="00285F00"/>
    <w:rsid w:val="002A3D79"/>
    <w:rsid w:val="002B3EF5"/>
    <w:rsid w:val="002C408F"/>
    <w:rsid w:val="002D0491"/>
    <w:rsid w:val="002D1E2D"/>
    <w:rsid w:val="00334009"/>
    <w:rsid w:val="00362FB4"/>
    <w:rsid w:val="0037688E"/>
    <w:rsid w:val="00390228"/>
    <w:rsid w:val="003B760B"/>
    <w:rsid w:val="003D2BA2"/>
    <w:rsid w:val="003E111B"/>
    <w:rsid w:val="003E2CA4"/>
    <w:rsid w:val="003E6D42"/>
    <w:rsid w:val="00442930"/>
    <w:rsid w:val="00473323"/>
    <w:rsid w:val="004A165D"/>
    <w:rsid w:val="004A4A3B"/>
    <w:rsid w:val="004C3CF2"/>
    <w:rsid w:val="004D294B"/>
    <w:rsid w:val="0050587D"/>
    <w:rsid w:val="00525536"/>
    <w:rsid w:val="00534AC0"/>
    <w:rsid w:val="005409FE"/>
    <w:rsid w:val="00544224"/>
    <w:rsid w:val="00554C44"/>
    <w:rsid w:val="00587A4D"/>
    <w:rsid w:val="005C2D84"/>
    <w:rsid w:val="005E73DD"/>
    <w:rsid w:val="00614EA2"/>
    <w:rsid w:val="00633B7D"/>
    <w:rsid w:val="006500C4"/>
    <w:rsid w:val="00671840"/>
    <w:rsid w:val="00673765"/>
    <w:rsid w:val="006975CD"/>
    <w:rsid w:val="006B22FB"/>
    <w:rsid w:val="006B46BB"/>
    <w:rsid w:val="006B700A"/>
    <w:rsid w:val="006E469F"/>
    <w:rsid w:val="006F0A68"/>
    <w:rsid w:val="00707AFB"/>
    <w:rsid w:val="00713A2B"/>
    <w:rsid w:val="00715495"/>
    <w:rsid w:val="00722CD6"/>
    <w:rsid w:val="0073561A"/>
    <w:rsid w:val="00735D6F"/>
    <w:rsid w:val="007517A5"/>
    <w:rsid w:val="007E3258"/>
    <w:rsid w:val="007F0C77"/>
    <w:rsid w:val="00813B5F"/>
    <w:rsid w:val="00814838"/>
    <w:rsid w:val="00873AE4"/>
    <w:rsid w:val="00874244"/>
    <w:rsid w:val="00875EC3"/>
    <w:rsid w:val="008A7514"/>
    <w:rsid w:val="008B3D56"/>
    <w:rsid w:val="008C16D5"/>
    <w:rsid w:val="00910765"/>
    <w:rsid w:val="009449FD"/>
    <w:rsid w:val="00984C6C"/>
    <w:rsid w:val="009942C8"/>
    <w:rsid w:val="00996833"/>
    <w:rsid w:val="009B4275"/>
    <w:rsid w:val="009C5F57"/>
    <w:rsid w:val="00A25093"/>
    <w:rsid w:val="00A403AB"/>
    <w:rsid w:val="00A455BE"/>
    <w:rsid w:val="00A60ECB"/>
    <w:rsid w:val="00A67E6C"/>
    <w:rsid w:val="00A7101C"/>
    <w:rsid w:val="00A72D85"/>
    <w:rsid w:val="00A84163"/>
    <w:rsid w:val="00AD5901"/>
    <w:rsid w:val="00AE1998"/>
    <w:rsid w:val="00AF1671"/>
    <w:rsid w:val="00AF7E55"/>
    <w:rsid w:val="00B3466F"/>
    <w:rsid w:val="00B4605C"/>
    <w:rsid w:val="00B5546F"/>
    <w:rsid w:val="00B72793"/>
    <w:rsid w:val="00B7580B"/>
    <w:rsid w:val="00BC039B"/>
    <w:rsid w:val="00BE5295"/>
    <w:rsid w:val="00BE6BCD"/>
    <w:rsid w:val="00BF0E3C"/>
    <w:rsid w:val="00C84946"/>
    <w:rsid w:val="00CC5567"/>
    <w:rsid w:val="00CD0249"/>
    <w:rsid w:val="00CE4662"/>
    <w:rsid w:val="00D004DF"/>
    <w:rsid w:val="00D12D35"/>
    <w:rsid w:val="00D23574"/>
    <w:rsid w:val="00D43243"/>
    <w:rsid w:val="00D61BE3"/>
    <w:rsid w:val="00D85869"/>
    <w:rsid w:val="00D86DC8"/>
    <w:rsid w:val="00DC4349"/>
    <w:rsid w:val="00DC4C53"/>
    <w:rsid w:val="00DC5160"/>
    <w:rsid w:val="00DD6A7C"/>
    <w:rsid w:val="00DF1A08"/>
    <w:rsid w:val="00E1756A"/>
    <w:rsid w:val="00E40D34"/>
    <w:rsid w:val="00E71AC8"/>
    <w:rsid w:val="00E761A7"/>
    <w:rsid w:val="00EE62AF"/>
    <w:rsid w:val="00F12F7D"/>
    <w:rsid w:val="00F434D7"/>
    <w:rsid w:val="00F820FE"/>
    <w:rsid w:val="00FA1C1E"/>
    <w:rsid w:val="00FA339C"/>
    <w:rsid w:val="00FB564F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3"/>
    <w:pPr>
      <w:spacing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093"/>
    <w:pPr>
      <w:ind w:left="720"/>
      <w:contextualSpacing/>
    </w:pPr>
  </w:style>
  <w:style w:type="table" w:styleId="a4">
    <w:name w:val="Table Grid"/>
    <w:basedOn w:val="a1"/>
    <w:uiPriority w:val="59"/>
    <w:rsid w:val="00334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40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No Spacing"/>
    <w:uiPriority w:val="1"/>
    <w:qFormat/>
    <w:rsid w:val="001A65A6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873AE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customStyle="1" w:styleId="Standard">
    <w:name w:val="Standard"/>
    <w:rsid w:val="00873AE4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3"/>
    <w:pPr>
      <w:spacing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093"/>
    <w:pPr>
      <w:ind w:left="720"/>
      <w:contextualSpacing/>
    </w:pPr>
  </w:style>
  <w:style w:type="table" w:styleId="a4">
    <w:name w:val="Table Grid"/>
    <w:basedOn w:val="a1"/>
    <w:uiPriority w:val="59"/>
    <w:rsid w:val="00334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40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No Spacing"/>
    <w:uiPriority w:val="1"/>
    <w:qFormat/>
    <w:rsid w:val="001A65A6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873AE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customStyle="1" w:styleId="Standard">
    <w:name w:val="Standard"/>
    <w:rsid w:val="00873AE4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4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B9A2F-7212-457E-8B45-65CD0FF4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2026-07-17T05:56:00Z</cp:lastPrinted>
  <dcterms:created xsi:type="dcterms:W3CDTF">2026-07-29T06:54:00Z</dcterms:created>
  <dcterms:modified xsi:type="dcterms:W3CDTF">2026-07-29T06:54:00Z</dcterms:modified>
</cp:coreProperties>
</file>